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4D1BE" w14:textId="77777777" w:rsidR="00F62BAC" w:rsidRPr="00BC2038" w:rsidRDefault="00E61EB8" w:rsidP="00597246">
      <w:pPr>
        <w:spacing w:after="40"/>
        <w:ind w:right="3"/>
        <w:jc w:val="center"/>
        <w:rPr>
          <w:rFonts w:ascii="Calibri" w:hAnsi="Calibri" w:cstheme="minorHAnsi"/>
          <w:b/>
          <w:sz w:val="24"/>
          <w:szCs w:val="24"/>
          <w:lang w:val="sk-SK"/>
        </w:rPr>
      </w:pPr>
      <w:bookmarkStart w:id="0" w:name="ZMLUVA_O_SPOLUPRÁCI_A_PORADENSTVE"/>
      <w:bookmarkStart w:id="1" w:name="uzavretá_podľa_§_269_ods._2_Obchodného_z"/>
      <w:bookmarkEnd w:id="0"/>
      <w:bookmarkEnd w:id="1"/>
      <w:r w:rsidRPr="00BC2038">
        <w:rPr>
          <w:rFonts w:ascii="Calibri" w:hAnsi="Calibri" w:cstheme="minorHAnsi"/>
          <w:b/>
          <w:sz w:val="24"/>
          <w:szCs w:val="24"/>
          <w:lang w:val="sk-SK"/>
        </w:rPr>
        <w:t>ZMLUVA O SPOLUPRÁCI A PORADENSTVE</w:t>
      </w:r>
    </w:p>
    <w:p w14:paraId="4F4F6A0C" w14:textId="77777777" w:rsidR="00F62BAC" w:rsidRPr="00BC2038" w:rsidRDefault="00E61EB8" w:rsidP="00597246">
      <w:pPr>
        <w:pStyle w:val="Zkladntext"/>
        <w:spacing w:after="40"/>
        <w:ind w:right="3"/>
        <w:jc w:val="center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uzavretá podľa § 269 ods. 2 Obchodného zákonníka v platnom znení</w:t>
      </w:r>
    </w:p>
    <w:p w14:paraId="34A42A4C" w14:textId="77777777" w:rsidR="00F62BAC" w:rsidRPr="00BC2038" w:rsidRDefault="00F62BAC" w:rsidP="00D90023">
      <w:pPr>
        <w:pStyle w:val="Zkladntext"/>
        <w:spacing w:after="40"/>
        <w:rPr>
          <w:rFonts w:ascii="Calibri" w:hAnsi="Calibri" w:cstheme="minorHAnsi"/>
          <w:sz w:val="24"/>
          <w:szCs w:val="24"/>
          <w:lang w:val="sk-SK"/>
        </w:rPr>
      </w:pPr>
    </w:p>
    <w:p w14:paraId="18F77A95" w14:textId="77777777" w:rsidR="00F62BAC" w:rsidRPr="00BC2038" w:rsidRDefault="00E61EB8" w:rsidP="00D90023">
      <w:pPr>
        <w:tabs>
          <w:tab w:val="left" w:pos="2807"/>
        </w:tabs>
        <w:spacing w:after="40"/>
        <w:rPr>
          <w:rFonts w:ascii="Calibri" w:hAnsi="Calibri" w:cstheme="minorHAnsi"/>
          <w:b/>
          <w:sz w:val="24"/>
          <w:szCs w:val="24"/>
          <w:lang w:val="sk-SK"/>
        </w:rPr>
      </w:pPr>
      <w:bookmarkStart w:id="2" w:name="Obchodné_meno:_Centire_s._r._o."/>
      <w:bookmarkEnd w:id="2"/>
      <w:r w:rsidRPr="00BC2038">
        <w:rPr>
          <w:rFonts w:ascii="Calibri" w:hAnsi="Calibri" w:cstheme="minorHAnsi"/>
          <w:sz w:val="24"/>
          <w:szCs w:val="24"/>
          <w:lang w:val="sk-SK"/>
        </w:rPr>
        <w:t>Obchodné meno:</w:t>
      </w:r>
      <w:r w:rsidRPr="00BC2038">
        <w:rPr>
          <w:rFonts w:ascii="Calibri" w:hAnsi="Calibri" w:cstheme="minorHAnsi"/>
          <w:sz w:val="24"/>
          <w:szCs w:val="24"/>
          <w:lang w:val="sk-SK"/>
        </w:rPr>
        <w:tab/>
      </w:r>
      <w:r w:rsidR="00AC6124" w:rsidRPr="00BC2038">
        <w:rPr>
          <w:rFonts w:ascii="Calibri" w:hAnsi="Calibri" w:cstheme="minorHAnsi"/>
          <w:b/>
          <w:sz w:val="24"/>
          <w:szCs w:val="24"/>
          <w:lang w:val="sk-SK"/>
        </w:rPr>
        <w:t xml:space="preserve">A4A – </w:t>
      </w:r>
      <w:proofErr w:type="spellStart"/>
      <w:r w:rsidR="00AC6124" w:rsidRPr="00BC2038">
        <w:rPr>
          <w:rFonts w:ascii="Calibri" w:hAnsi="Calibri" w:cstheme="minorHAnsi"/>
          <w:b/>
          <w:sz w:val="24"/>
          <w:szCs w:val="24"/>
          <w:lang w:val="sk-SK"/>
        </w:rPr>
        <w:t>Agency</w:t>
      </w:r>
      <w:proofErr w:type="spellEnd"/>
      <w:r w:rsidR="00AC6124" w:rsidRPr="00BC2038">
        <w:rPr>
          <w:rFonts w:ascii="Calibri" w:hAnsi="Calibri" w:cstheme="minorHAnsi"/>
          <w:b/>
          <w:sz w:val="24"/>
          <w:szCs w:val="24"/>
          <w:lang w:val="sk-SK"/>
        </w:rPr>
        <w:t xml:space="preserve"> 4 </w:t>
      </w:r>
      <w:proofErr w:type="spellStart"/>
      <w:r w:rsidR="00AC6124" w:rsidRPr="00BC2038">
        <w:rPr>
          <w:rFonts w:ascii="Calibri" w:hAnsi="Calibri" w:cstheme="minorHAnsi"/>
          <w:b/>
          <w:sz w:val="24"/>
          <w:szCs w:val="24"/>
          <w:lang w:val="sk-SK"/>
        </w:rPr>
        <w:t>Academy</w:t>
      </w:r>
      <w:proofErr w:type="spellEnd"/>
      <w:r w:rsidR="00AC6124" w:rsidRPr="00BC2038">
        <w:rPr>
          <w:rFonts w:ascii="Calibri" w:hAnsi="Calibri" w:cstheme="minorHAnsi"/>
          <w:b/>
          <w:sz w:val="24"/>
          <w:szCs w:val="24"/>
          <w:lang w:val="sk-SK"/>
        </w:rPr>
        <w:t xml:space="preserve">, </w:t>
      </w:r>
      <w:r w:rsidRPr="00BC2038">
        <w:rPr>
          <w:rFonts w:ascii="Calibri" w:hAnsi="Calibri" w:cstheme="minorHAnsi"/>
          <w:b/>
          <w:sz w:val="24"/>
          <w:szCs w:val="24"/>
          <w:lang w:val="sk-SK"/>
        </w:rPr>
        <w:t>s. r. o.</w:t>
      </w:r>
    </w:p>
    <w:p w14:paraId="692658DA" w14:textId="77777777" w:rsidR="00F62BAC" w:rsidRPr="00BC2038" w:rsidRDefault="00E61EB8" w:rsidP="00D90023">
      <w:pPr>
        <w:pStyle w:val="Zkladntext"/>
        <w:tabs>
          <w:tab w:val="left" w:pos="2807"/>
        </w:tabs>
        <w:spacing w:after="40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Sídlo:</w:t>
      </w:r>
      <w:r w:rsidRPr="00BC2038">
        <w:rPr>
          <w:rFonts w:ascii="Calibri" w:hAnsi="Calibri" w:cstheme="minorHAnsi"/>
          <w:sz w:val="24"/>
          <w:szCs w:val="24"/>
          <w:lang w:val="sk-SK"/>
        </w:rPr>
        <w:tab/>
      </w:r>
      <w:proofErr w:type="spellStart"/>
      <w:r w:rsidR="00AC6124" w:rsidRPr="00BC2038">
        <w:rPr>
          <w:rFonts w:ascii="Calibri" w:hAnsi="Calibri" w:cstheme="minorHAnsi"/>
          <w:sz w:val="24"/>
          <w:szCs w:val="24"/>
          <w:lang w:val="sk-SK"/>
        </w:rPr>
        <w:t>Dolnočermánska</w:t>
      </w:r>
      <w:proofErr w:type="spellEnd"/>
      <w:r w:rsidR="00AC6124" w:rsidRPr="00BC2038">
        <w:rPr>
          <w:rFonts w:ascii="Calibri" w:hAnsi="Calibri" w:cstheme="minorHAnsi"/>
          <w:sz w:val="24"/>
          <w:szCs w:val="24"/>
          <w:lang w:val="sk-SK"/>
        </w:rPr>
        <w:t xml:space="preserve"> 37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, </w:t>
      </w:r>
      <w:r w:rsidR="00AC6124" w:rsidRPr="00BC2038">
        <w:rPr>
          <w:rFonts w:ascii="Calibri" w:hAnsi="Calibri" w:cstheme="minorHAnsi"/>
          <w:sz w:val="24"/>
          <w:szCs w:val="24"/>
          <w:lang w:val="sk-SK"/>
        </w:rPr>
        <w:t>949 01 Nitra</w:t>
      </w:r>
    </w:p>
    <w:p w14:paraId="7F2BA245" w14:textId="77777777" w:rsidR="00DA7257" w:rsidRPr="00BC2038" w:rsidRDefault="00DA7257" w:rsidP="00D90023">
      <w:pPr>
        <w:pStyle w:val="Zkladntext"/>
        <w:tabs>
          <w:tab w:val="left" w:pos="2807"/>
        </w:tabs>
        <w:spacing w:after="40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Kontaktné miesto:</w:t>
      </w:r>
      <w:r w:rsidRPr="00BC2038">
        <w:rPr>
          <w:rFonts w:ascii="Calibri" w:hAnsi="Calibri" w:cstheme="minorHAnsi"/>
          <w:sz w:val="24"/>
          <w:szCs w:val="24"/>
          <w:lang w:val="sk-SK"/>
        </w:rPr>
        <w:tab/>
        <w:t>Pražská 11, 811 04 Bratislava</w:t>
      </w:r>
    </w:p>
    <w:p w14:paraId="47FD33AB" w14:textId="77777777" w:rsidR="00F62BAC" w:rsidRPr="00BC2038" w:rsidRDefault="00E61EB8" w:rsidP="00D90023">
      <w:pPr>
        <w:pStyle w:val="Zkladntext"/>
        <w:tabs>
          <w:tab w:val="left" w:pos="2807"/>
        </w:tabs>
        <w:spacing w:after="40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IČO:</w:t>
      </w:r>
      <w:r w:rsidRPr="00BC2038">
        <w:rPr>
          <w:rFonts w:ascii="Calibri" w:hAnsi="Calibri" w:cstheme="minorHAnsi"/>
          <w:sz w:val="24"/>
          <w:szCs w:val="24"/>
          <w:lang w:val="sk-SK"/>
        </w:rPr>
        <w:tab/>
      </w:r>
      <w:r w:rsidR="00AC6124" w:rsidRPr="00BC2038">
        <w:rPr>
          <w:rFonts w:ascii="Calibri" w:hAnsi="Calibri" w:cstheme="minorHAnsi"/>
          <w:sz w:val="24"/>
          <w:szCs w:val="24"/>
          <w:lang w:val="sk-SK"/>
        </w:rPr>
        <w:t>50646826</w:t>
      </w:r>
    </w:p>
    <w:p w14:paraId="57B3F1AC" w14:textId="77777777" w:rsidR="00AC6124" w:rsidRPr="00BC2038" w:rsidRDefault="00AC6124" w:rsidP="00D90023">
      <w:pPr>
        <w:pStyle w:val="Zkladntext"/>
        <w:tabs>
          <w:tab w:val="left" w:pos="2807"/>
        </w:tabs>
        <w:spacing w:after="40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 xml:space="preserve">DIČ: </w:t>
      </w:r>
      <w:r w:rsidRPr="00BC2038">
        <w:rPr>
          <w:rFonts w:ascii="Calibri" w:hAnsi="Calibri" w:cstheme="minorHAnsi"/>
          <w:sz w:val="24"/>
          <w:szCs w:val="24"/>
          <w:lang w:val="sk-SK"/>
        </w:rPr>
        <w:tab/>
        <w:t>2120407784</w:t>
      </w:r>
    </w:p>
    <w:p w14:paraId="2D4B496C" w14:textId="77777777" w:rsidR="00F62BAC" w:rsidRPr="00BC2038" w:rsidRDefault="00E61EB8" w:rsidP="00D90023">
      <w:pPr>
        <w:pStyle w:val="Zkladntext"/>
        <w:tabs>
          <w:tab w:val="left" w:pos="2807"/>
        </w:tabs>
        <w:spacing w:after="40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IČ DPH:</w:t>
      </w:r>
      <w:r w:rsidRPr="00BC2038">
        <w:rPr>
          <w:rFonts w:ascii="Calibri" w:hAnsi="Calibri" w:cstheme="minorHAnsi"/>
          <w:sz w:val="24"/>
          <w:szCs w:val="24"/>
          <w:lang w:val="sk-SK"/>
        </w:rPr>
        <w:tab/>
      </w:r>
      <w:r w:rsidR="00E171AC" w:rsidRPr="00BC2038">
        <w:rPr>
          <w:rFonts w:ascii="Calibri" w:hAnsi="Calibri" w:cstheme="minorHAnsi"/>
          <w:sz w:val="24"/>
          <w:szCs w:val="24"/>
          <w:lang w:val="sk-SK"/>
        </w:rPr>
        <w:t>SK2120407784</w:t>
      </w:r>
    </w:p>
    <w:p w14:paraId="3C4C8A54" w14:textId="77777777" w:rsidR="00F62BAC" w:rsidRPr="00BC2038" w:rsidRDefault="00E61EB8" w:rsidP="00D90023">
      <w:pPr>
        <w:pStyle w:val="Zkladntext"/>
        <w:tabs>
          <w:tab w:val="left" w:pos="2807"/>
        </w:tabs>
        <w:spacing w:after="40"/>
        <w:ind w:hanging="2127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Zapísaný:</w:t>
      </w:r>
      <w:r w:rsidRPr="00BC2038">
        <w:rPr>
          <w:rFonts w:ascii="Calibri" w:hAnsi="Calibri" w:cstheme="minorHAnsi"/>
          <w:sz w:val="24"/>
          <w:szCs w:val="24"/>
          <w:lang w:val="sk-SK"/>
        </w:rPr>
        <w:tab/>
      </w:r>
      <w:r w:rsidR="00FE0718" w:rsidRPr="00BC2038">
        <w:rPr>
          <w:rFonts w:ascii="Calibri" w:hAnsi="Calibri" w:cstheme="minorHAnsi"/>
          <w:sz w:val="24"/>
          <w:szCs w:val="24"/>
          <w:lang w:val="sk-SK"/>
        </w:rPr>
        <w:t xml:space="preserve">Zapísaný: </w:t>
      </w:r>
      <w:r w:rsidR="00FE0718" w:rsidRPr="00BC2038">
        <w:rPr>
          <w:rFonts w:ascii="Calibri" w:hAnsi="Calibri" w:cstheme="minorHAnsi"/>
          <w:sz w:val="24"/>
          <w:szCs w:val="24"/>
          <w:lang w:val="sk-SK"/>
        </w:rPr>
        <w:tab/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v </w:t>
      </w:r>
      <w:r w:rsidR="00AC6124" w:rsidRPr="00BC2038">
        <w:rPr>
          <w:rFonts w:ascii="Calibri" w:hAnsi="Calibri" w:cstheme="minorHAnsi"/>
          <w:sz w:val="24"/>
          <w:szCs w:val="24"/>
          <w:lang w:val="sk-SK"/>
        </w:rPr>
        <w:t xml:space="preserve">Obchodnom registri Okresného súdu v Nitre, oddiel: </w:t>
      </w:r>
      <w:proofErr w:type="spellStart"/>
      <w:r w:rsidR="00AC6124" w:rsidRPr="00BC2038">
        <w:rPr>
          <w:rFonts w:ascii="Calibri" w:hAnsi="Calibri" w:cstheme="minorHAnsi"/>
          <w:sz w:val="24"/>
          <w:szCs w:val="24"/>
          <w:lang w:val="sk-SK"/>
        </w:rPr>
        <w:t>Sra</w:t>
      </w:r>
      <w:proofErr w:type="spellEnd"/>
      <w:r w:rsidR="00AC6124" w:rsidRPr="00BC2038">
        <w:rPr>
          <w:rFonts w:ascii="Calibri" w:hAnsi="Calibri" w:cstheme="minorHAnsi"/>
          <w:sz w:val="24"/>
          <w:szCs w:val="24"/>
          <w:lang w:val="sk-SK"/>
        </w:rPr>
        <w:t>, vložka číslo: 42250/N</w:t>
      </w:r>
    </w:p>
    <w:p w14:paraId="5F63870A" w14:textId="76961253" w:rsidR="00AC6124" w:rsidRPr="00BC2038" w:rsidRDefault="00E61EB8" w:rsidP="00D90023">
      <w:pPr>
        <w:pStyle w:val="Zkladntext"/>
        <w:tabs>
          <w:tab w:val="left" w:pos="2805"/>
        </w:tabs>
        <w:spacing w:after="40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Zastúpený:</w:t>
      </w:r>
      <w:r w:rsidRPr="00BC2038">
        <w:rPr>
          <w:rFonts w:ascii="Calibri" w:hAnsi="Calibri" w:cstheme="minorHAnsi"/>
          <w:sz w:val="24"/>
          <w:szCs w:val="24"/>
          <w:lang w:val="sk-SK"/>
        </w:rPr>
        <w:tab/>
      </w:r>
      <w:r w:rsidR="008B1F15" w:rsidRPr="00BC2038">
        <w:rPr>
          <w:rFonts w:ascii="Calibri" w:hAnsi="Calibri" w:cstheme="minorHAnsi"/>
          <w:sz w:val="24"/>
          <w:szCs w:val="24"/>
          <w:lang w:val="sk-SK"/>
        </w:rPr>
        <w:t>JUDr. Mgr. Vladislav Mičátek, PhD. (konateľ)</w:t>
      </w:r>
    </w:p>
    <w:p w14:paraId="08407243" w14:textId="77777777" w:rsidR="00F62BAC" w:rsidRPr="00BC2038" w:rsidRDefault="00E61EB8" w:rsidP="00D90023">
      <w:pPr>
        <w:pStyle w:val="Zkladntext"/>
        <w:tabs>
          <w:tab w:val="left" w:pos="2805"/>
        </w:tabs>
        <w:spacing w:after="40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Bankové spojenie:</w:t>
      </w:r>
      <w:r w:rsidRPr="00BC2038">
        <w:rPr>
          <w:rFonts w:ascii="Calibri" w:hAnsi="Calibri" w:cstheme="minorHAnsi"/>
          <w:sz w:val="24"/>
          <w:szCs w:val="24"/>
          <w:lang w:val="sk-SK"/>
        </w:rPr>
        <w:tab/>
      </w:r>
      <w:r w:rsidR="00AC6124" w:rsidRPr="00BC2038">
        <w:rPr>
          <w:rFonts w:ascii="Calibri" w:hAnsi="Calibri" w:cstheme="minorHAnsi"/>
          <w:sz w:val="24"/>
          <w:szCs w:val="24"/>
          <w:lang w:val="sk-SK"/>
        </w:rPr>
        <w:t>I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BAN: </w:t>
      </w:r>
      <w:r w:rsidR="00AC6124" w:rsidRPr="00BC2038">
        <w:rPr>
          <w:rFonts w:ascii="Calibri" w:hAnsi="Calibri" w:cstheme="minorHAnsi"/>
          <w:sz w:val="24"/>
          <w:szCs w:val="24"/>
          <w:lang w:val="sk-SK"/>
        </w:rPr>
        <w:t>SK4883300000002301136146</w:t>
      </w:r>
      <w:r w:rsidR="00FE0718" w:rsidRPr="00BC2038">
        <w:rPr>
          <w:rFonts w:ascii="Calibri" w:hAnsi="Calibri" w:cstheme="minorHAnsi"/>
          <w:sz w:val="24"/>
          <w:szCs w:val="24"/>
          <w:lang w:val="sk-SK"/>
        </w:rPr>
        <w:t xml:space="preserve"> (</w:t>
      </w:r>
      <w:proofErr w:type="spellStart"/>
      <w:r w:rsidR="00FE0718" w:rsidRPr="00BC2038">
        <w:rPr>
          <w:rFonts w:ascii="Calibri" w:hAnsi="Calibri" w:cstheme="minorHAnsi"/>
          <w:sz w:val="24"/>
          <w:szCs w:val="24"/>
          <w:lang w:val="sk-SK"/>
        </w:rPr>
        <w:t>Fio</w:t>
      </w:r>
      <w:proofErr w:type="spellEnd"/>
      <w:r w:rsidR="00FE0718" w:rsidRPr="00BC2038">
        <w:rPr>
          <w:rFonts w:ascii="Calibri" w:hAnsi="Calibri" w:cstheme="minorHAnsi"/>
          <w:sz w:val="24"/>
          <w:szCs w:val="24"/>
          <w:lang w:val="sk-SK"/>
        </w:rPr>
        <w:t xml:space="preserve"> banka, </w:t>
      </w:r>
      <w:proofErr w:type="spellStart"/>
      <w:r w:rsidR="00FE0718" w:rsidRPr="00BC2038">
        <w:rPr>
          <w:rFonts w:ascii="Calibri" w:hAnsi="Calibri" w:cstheme="minorHAnsi"/>
          <w:sz w:val="24"/>
          <w:szCs w:val="24"/>
          <w:lang w:val="sk-SK"/>
        </w:rPr>
        <w:t>a.s</w:t>
      </w:r>
      <w:proofErr w:type="spellEnd"/>
      <w:r w:rsidR="00FE0718" w:rsidRPr="00BC2038">
        <w:rPr>
          <w:rFonts w:ascii="Calibri" w:hAnsi="Calibri" w:cstheme="minorHAnsi"/>
          <w:sz w:val="24"/>
          <w:szCs w:val="24"/>
          <w:lang w:val="sk-SK"/>
        </w:rPr>
        <w:t>.)</w:t>
      </w:r>
    </w:p>
    <w:p w14:paraId="2B6C2FD6" w14:textId="77777777" w:rsidR="00CC41E0" w:rsidRPr="00BC2038" w:rsidRDefault="00E61EB8" w:rsidP="00D90023">
      <w:pPr>
        <w:spacing w:after="40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(ďalej len „</w:t>
      </w:r>
      <w:r w:rsidR="00AC6124" w:rsidRPr="00BC2038">
        <w:rPr>
          <w:rFonts w:ascii="Calibri" w:hAnsi="Calibri" w:cstheme="minorHAnsi"/>
          <w:b/>
          <w:sz w:val="24"/>
          <w:szCs w:val="24"/>
          <w:lang w:val="sk-SK"/>
        </w:rPr>
        <w:t>A4A</w:t>
      </w:r>
      <w:r w:rsidRPr="00BC2038">
        <w:rPr>
          <w:rFonts w:ascii="Calibri" w:hAnsi="Calibri" w:cstheme="minorHAnsi"/>
          <w:b/>
          <w:sz w:val="24"/>
          <w:szCs w:val="24"/>
          <w:lang w:val="sk-SK"/>
        </w:rPr>
        <w:t>“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) </w:t>
      </w:r>
    </w:p>
    <w:p w14:paraId="7073E0C2" w14:textId="77777777" w:rsidR="00DA6872" w:rsidRPr="00BC2038" w:rsidRDefault="00DA6872" w:rsidP="00D90023">
      <w:pPr>
        <w:spacing w:after="40"/>
        <w:rPr>
          <w:rFonts w:ascii="Calibri" w:hAnsi="Calibri" w:cstheme="minorHAnsi"/>
          <w:sz w:val="24"/>
          <w:szCs w:val="24"/>
          <w:lang w:val="sk-SK"/>
        </w:rPr>
      </w:pPr>
    </w:p>
    <w:p w14:paraId="28825F46" w14:textId="77777777" w:rsidR="00F62BAC" w:rsidRPr="00BC2038" w:rsidRDefault="00974555" w:rsidP="00D90023">
      <w:pPr>
        <w:spacing w:after="40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a</w:t>
      </w:r>
    </w:p>
    <w:p w14:paraId="2C8DD061" w14:textId="77777777" w:rsidR="00DA6872" w:rsidRPr="00BC2038" w:rsidRDefault="00DA6872" w:rsidP="00D90023">
      <w:pPr>
        <w:spacing w:after="40"/>
        <w:rPr>
          <w:rFonts w:ascii="Calibri" w:hAnsi="Calibri" w:cstheme="minorHAnsi"/>
          <w:sz w:val="24"/>
          <w:szCs w:val="24"/>
          <w:lang w:val="sk-SK"/>
        </w:rPr>
      </w:pPr>
    </w:p>
    <w:p w14:paraId="3451354D" w14:textId="1268EB9F" w:rsidR="008B1F15" w:rsidRPr="00BC2038" w:rsidRDefault="008B1F15" w:rsidP="008B1F15">
      <w:pPr>
        <w:tabs>
          <w:tab w:val="left" w:pos="2807"/>
        </w:tabs>
        <w:spacing w:after="40"/>
        <w:rPr>
          <w:rFonts w:ascii="Calibri" w:hAnsi="Calibri" w:cstheme="minorHAnsi"/>
          <w:sz w:val="24"/>
          <w:szCs w:val="24"/>
          <w:lang w:val="sk-SK"/>
        </w:rPr>
      </w:pPr>
      <w:bookmarkStart w:id="3" w:name="Obchodné_meno:_Slovenské_národné_múzeum"/>
      <w:bookmarkEnd w:id="3"/>
      <w:r w:rsidRPr="00BC2038">
        <w:rPr>
          <w:rFonts w:ascii="Calibri" w:hAnsi="Calibri" w:cstheme="minorHAnsi"/>
          <w:sz w:val="24"/>
          <w:szCs w:val="24"/>
          <w:lang w:val="sk-SK"/>
        </w:rPr>
        <w:t>Názov:</w:t>
      </w:r>
      <w:r w:rsidRPr="00BC2038">
        <w:rPr>
          <w:rFonts w:ascii="Calibri" w:hAnsi="Calibri" w:cstheme="minorHAnsi"/>
          <w:sz w:val="24"/>
          <w:szCs w:val="24"/>
          <w:lang w:val="sk-SK"/>
        </w:rPr>
        <w:tab/>
      </w:r>
      <w:r w:rsidR="00894678" w:rsidRPr="00BC2038">
        <w:rPr>
          <w:rFonts w:ascii="Calibri" w:hAnsi="Calibri" w:cstheme="minorHAnsi"/>
          <w:color w:val="FF0000"/>
          <w:sz w:val="24"/>
          <w:szCs w:val="24"/>
          <w:lang w:val="sk-SK"/>
        </w:rPr>
        <w:t>xxx</w:t>
      </w:r>
    </w:p>
    <w:p w14:paraId="2A7694DB" w14:textId="211C7128" w:rsidR="008B1F15" w:rsidRPr="00BC2038" w:rsidRDefault="008B1F15" w:rsidP="008B1F15">
      <w:pPr>
        <w:tabs>
          <w:tab w:val="left" w:pos="2807"/>
        </w:tabs>
        <w:spacing w:after="40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Sídlo:</w:t>
      </w:r>
      <w:r w:rsidRPr="00BC2038">
        <w:rPr>
          <w:rFonts w:ascii="Calibri" w:hAnsi="Calibri" w:cstheme="minorHAnsi"/>
          <w:sz w:val="24"/>
          <w:szCs w:val="24"/>
          <w:lang w:val="sk-SK"/>
        </w:rPr>
        <w:tab/>
      </w:r>
      <w:r w:rsidR="00894678" w:rsidRPr="00BC2038">
        <w:rPr>
          <w:rFonts w:ascii="Calibri" w:hAnsi="Calibri" w:cstheme="minorHAnsi"/>
          <w:color w:val="FF0000"/>
          <w:sz w:val="24"/>
          <w:szCs w:val="24"/>
          <w:lang w:val="sk-SK"/>
        </w:rPr>
        <w:t>xxx</w:t>
      </w:r>
    </w:p>
    <w:p w14:paraId="22394CC8" w14:textId="5B2DC107" w:rsidR="008B1F15" w:rsidRPr="00BC2038" w:rsidRDefault="008B1F15" w:rsidP="008B1F15">
      <w:pPr>
        <w:pStyle w:val="Zkladntext"/>
        <w:tabs>
          <w:tab w:val="left" w:pos="2807"/>
        </w:tabs>
        <w:spacing w:after="40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IČO:</w:t>
      </w:r>
      <w:r w:rsidRPr="00BC2038">
        <w:rPr>
          <w:rFonts w:ascii="Calibri" w:hAnsi="Calibri" w:cstheme="minorHAnsi"/>
          <w:sz w:val="24"/>
          <w:szCs w:val="24"/>
          <w:lang w:val="sk-SK"/>
        </w:rPr>
        <w:tab/>
      </w:r>
      <w:r w:rsidR="00894678" w:rsidRPr="00BC2038">
        <w:rPr>
          <w:rFonts w:ascii="Calibri" w:hAnsi="Calibri" w:cstheme="minorHAnsi"/>
          <w:color w:val="FF0000"/>
          <w:sz w:val="24"/>
          <w:szCs w:val="24"/>
          <w:lang w:val="sk-SK"/>
        </w:rPr>
        <w:t>xxx</w:t>
      </w:r>
    </w:p>
    <w:p w14:paraId="0B43697B" w14:textId="05531DE9" w:rsidR="008B1F15" w:rsidRPr="00BC2038" w:rsidRDefault="008B1F15" w:rsidP="008B1F15">
      <w:pPr>
        <w:pStyle w:val="Zkladntext"/>
        <w:tabs>
          <w:tab w:val="left" w:pos="2807"/>
        </w:tabs>
        <w:spacing w:after="40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DIČ:</w:t>
      </w:r>
      <w:r w:rsidRPr="00BC2038">
        <w:rPr>
          <w:rFonts w:ascii="Calibri" w:hAnsi="Calibri" w:cstheme="minorHAnsi"/>
          <w:sz w:val="24"/>
          <w:szCs w:val="24"/>
          <w:lang w:val="sk-SK"/>
        </w:rPr>
        <w:tab/>
      </w:r>
      <w:r w:rsidR="00894678" w:rsidRPr="00BC2038">
        <w:rPr>
          <w:rFonts w:ascii="Calibri" w:hAnsi="Calibri" w:cstheme="minorHAnsi"/>
          <w:color w:val="FF0000"/>
          <w:sz w:val="24"/>
          <w:szCs w:val="24"/>
          <w:lang w:val="sk-SK"/>
        </w:rPr>
        <w:t>xxx</w:t>
      </w:r>
    </w:p>
    <w:p w14:paraId="34323879" w14:textId="60AF2A7E" w:rsidR="008B1F15" w:rsidRPr="00BC2038" w:rsidRDefault="008B1F15" w:rsidP="008B1F15">
      <w:pPr>
        <w:pStyle w:val="Zkladntext"/>
        <w:tabs>
          <w:tab w:val="left" w:pos="2807"/>
        </w:tabs>
        <w:spacing w:after="40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IČ DPH:</w:t>
      </w:r>
      <w:r w:rsidRPr="00BC2038">
        <w:rPr>
          <w:rFonts w:ascii="Calibri" w:hAnsi="Calibri" w:cstheme="minorHAnsi"/>
          <w:sz w:val="24"/>
          <w:szCs w:val="24"/>
          <w:lang w:val="sk-SK"/>
        </w:rPr>
        <w:tab/>
      </w:r>
      <w:r w:rsidR="00894678" w:rsidRPr="00BC2038">
        <w:rPr>
          <w:rFonts w:ascii="Calibri" w:hAnsi="Calibri" w:cstheme="minorHAnsi"/>
          <w:color w:val="FF0000"/>
          <w:sz w:val="24"/>
          <w:szCs w:val="24"/>
          <w:lang w:val="sk-SK"/>
        </w:rPr>
        <w:t>xxx</w:t>
      </w:r>
    </w:p>
    <w:p w14:paraId="06F72CFB" w14:textId="3AFDFC1D" w:rsidR="008B1F15" w:rsidRPr="00BC2038" w:rsidRDefault="008B1F15" w:rsidP="008B1F15">
      <w:pPr>
        <w:pStyle w:val="Zkladntext"/>
        <w:tabs>
          <w:tab w:val="left" w:pos="2807"/>
        </w:tabs>
        <w:spacing w:after="40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Zastúpený:</w:t>
      </w:r>
      <w:r w:rsidRPr="00BC2038">
        <w:rPr>
          <w:rFonts w:ascii="Calibri" w:hAnsi="Calibri" w:cstheme="minorHAnsi"/>
          <w:sz w:val="24"/>
          <w:szCs w:val="24"/>
          <w:lang w:val="sk-SK"/>
        </w:rPr>
        <w:tab/>
      </w:r>
      <w:r w:rsidR="00894678" w:rsidRPr="00BC2038">
        <w:rPr>
          <w:rFonts w:ascii="Calibri" w:hAnsi="Calibri" w:cstheme="minorHAnsi"/>
          <w:color w:val="FF0000"/>
          <w:sz w:val="24"/>
          <w:szCs w:val="24"/>
          <w:lang w:val="sk-SK"/>
        </w:rPr>
        <w:t>xxx</w:t>
      </w:r>
    </w:p>
    <w:p w14:paraId="319FA01C" w14:textId="74BCB84C" w:rsidR="00F62BAC" w:rsidRPr="00BC2038" w:rsidRDefault="00E61EB8" w:rsidP="008B1F15">
      <w:pPr>
        <w:pStyle w:val="Zkladntext"/>
        <w:tabs>
          <w:tab w:val="left" w:pos="2807"/>
        </w:tabs>
        <w:spacing w:after="40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(ďalej len „</w:t>
      </w:r>
      <w:r w:rsidRPr="00BC2038">
        <w:rPr>
          <w:rFonts w:ascii="Calibri" w:hAnsi="Calibri" w:cstheme="minorHAnsi"/>
          <w:b/>
          <w:sz w:val="24"/>
          <w:szCs w:val="24"/>
          <w:lang w:val="sk-SK"/>
        </w:rPr>
        <w:t>Klient“</w:t>
      </w:r>
      <w:r w:rsidRPr="00BC2038">
        <w:rPr>
          <w:rFonts w:ascii="Calibri" w:hAnsi="Calibri" w:cstheme="minorHAnsi"/>
          <w:sz w:val="24"/>
          <w:szCs w:val="24"/>
          <w:lang w:val="sk-SK"/>
        </w:rPr>
        <w:t>)</w:t>
      </w:r>
    </w:p>
    <w:p w14:paraId="53CE14B5" w14:textId="77777777" w:rsidR="00F62BAC" w:rsidRPr="00BC2038" w:rsidRDefault="00E61EB8" w:rsidP="00D90023">
      <w:pPr>
        <w:pStyle w:val="Zkladntext"/>
        <w:spacing w:after="40"/>
        <w:ind w:right="2"/>
        <w:jc w:val="center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sa dohodli na uzavretí tejto zmluvy o spolupráci a poradenstve (ďalej len „Zmluva“):</w:t>
      </w:r>
    </w:p>
    <w:p w14:paraId="23FD48FC" w14:textId="77777777" w:rsidR="00CC41E0" w:rsidRPr="00BC2038" w:rsidRDefault="00CC41E0" w:rsidP="00D90023">
      <w:pPr>
        <w:pStyle w:val="Nadpis2"/>
        <w:spacing w:after="40"/>
        <w:ind w:left="0" w:right="2" w:firstLine="1"/>
        <w:rPr>
          <w:rFonts w:ascii="Calibri" w:hAnsi="Calibri" w:cstheme="minorHAnsi"/>
          <w:sz w:val="24"/>
          <w:szCs w:val="24"/>
          <w:lang w:val="sk-SK"/>
        </w:rPr>
      </w:pPr>
    </w:p>
    <w:p w14:paraId="46E5AE3C" w14:textId="741A687C" w:rsidR="00CC41E0" w:rsidRPr="00BC2038" w:rsidRDefault="0018285E" w:rsidP="00BC2038">
      <w:pPr>
        <w:pStyle w:val="Nadpis2"/>
        <w:ind w:left="0" w:right="0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Článok</w:t>
      </w:r>
      <w:r w:rsidR="00CC41E0" w:rsidRPr="00BC2038">
        <w:rPr>
          <w:rFonts w:ascii="Calibri" w:hAnsi="Calibri" w:cstheme="minorHAnsi"/>
          <w:sz w:val="24"/>
          <w:szCs w:val="24"/>
          <w:lang w:val="sk-SK"/>
        </w:rPr>
        <w:t xml:space="preserve"> I</w:t>
      </w:r>
    </w:p>
    <w:p w14:paraId="745A0098" w14:textId="77777777" w:rsidR="00CC41E0" w:rsidRPr="00BC2038" w:rsidRDefault="00CC41E0" w:rsidP="00BC2038">
      <w:pPr>
        <w:pStyle w:val="Nadpis2"/>
        <w:ind w:left="0" w:right="0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Definície pojmov</w:t>
      </w:r>
    </w:p>
    <w:p w14:paraId="3BD5CE64" w14:textId="77777777" w:rsidR="00CC41E0" w:rsidRPr="00BC2038" w:rsidRDefault="00CC41E0" w:rsidP="00D90023">
      <w:pPr>
        <w:pStyle w:val="Zkladntext"/>
        <w:spacing w:after="40"/>
        <w:ind w:right="2"/>
        <w:jc w:val="both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Pre účely tejto Zmluvy majú nižšie uvedené pojmy nasledujúci význam:</w:t>
      </w:r>
    </w:p>
    <w:p w14:paraId="145B9FE2" w14:textId="492454D3" w:rsidR="00CC41E0" w:rsidRPr="00BC2038" w:rsidRDefault="00C827A1" w:rsidP="00D90023">
      <w:pPr>
        <w:pStyle w:val="Odsekzoznamu"/>
        <w:numPr>
          <w:ilvl w:val="0"/>
          <w:numId w:val="12"/>
        </w:numPr>
        <w:tabs>
          <w:tab w:val="left" w:pos="-709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bookmarkStart w:id="4" w:name="Článok_I."/>
      <w:bookmarkEnd w:id="4"/>
      <w:r w:rsidRPr="00BC2038">
        <w:rPr>
          <w:rFonts w:ascii="Calibri" w:hAnsi="Calibri" w:cstheme="minorHAnsi"/>
          <w:sz w:val="24"/>
          <w:szCs w:val="24"/>
          <w:lang w:val="sk-SK"/>
        </w:rPr>
        <w:t>„</w:t>
      </w:r>
      <w:r w:rsidR="00CC41E0" w:rsidRPr="00BC2038">
        <w:rPr>
          <w:rFonts w:ascii="Calibri" w:hAnsi="Calibri" w:cstheme="minorHAnsi"/>
          <w:i/>
          <w:sz w:val="24"/>
          <w:szCs w:val="24"/>
          <w:lang w:val="sk-SK"/>
        </w:rPr>
        <w:t xml:space="preserve">Grant </w:t>
      </w:r>
      <w:r w:rsidR="00FB4F14" w:rsidRPr="00BC2038">
        <w:rPr>
          <w:rFonts w:ascii="Calibri" w:hAnsi="Calibri" w:cstheme="minorHAnsi"/>
          <w:i/>
          <w:sz w:val="24"/>
          <w:szCs w:val="24"/>
          <w:lang w:val="sk-SK"/>
        </w:rPr>
        <w:t>alebo Nenávratný finančný príspevok</w:t>
      </w:r>
      <w:r w:rsidRPr="00BC2038">
        <w:rPr>
          <w:rFonts w:ascii="Calibri" w:hAnsi="Calibri" w:cstheme="minorHAnsi"/>
          <w:sz w:val="24"/>
          <w:szCs w:val="24"/>
          <w:lang w:val="sk-SK"/>
        </w:rPr>
        <w:t>“</w:t>
      </w:r>
      <w:r w:rsidR="00FB4F14" w:rsidRPr="00BC2038">
        <w:rPr>
          <w:rFonts w:ascii="Calibri" w:hAnsi="Calibri" w:cstheme="minorHAnsi"/>
          <w:i/>
          <w:sz w:val="24"/>
          <w:szCs w:val="24"/>
          <w:lang w:val="sk-SK"/>
        </w:rPr>
        <w:t xml:space="preserve"> </w:t>
      </w:r>
      <w:r w:rsidR="00FB4F14" w:rsidRPr="00BC2038">
        <w:rPr>
          <w:rFonts w:ascii="Calibri" w:hAnsi="Calibri" w:cstheme="minorHAnsi"/>
          <w:sz w:val="24"/>
          <w:szCs w:val="24"/>
          <w:lang w:val="sk-SK"/>
        </w:rPr>
        <w:t xml:space="preserve">(v skratke aj „NFP“) </w:t>
      </w:r>
      <w:r w:rsidR="00CC41E0" w:rsidRPr="00BC2038">
        <w:rPr>
          <w:rFonts w:ascii="Calibri" w:hAnsi="Calibri" w:cstheme="minorHAnsi"/>
          <w:sz w:val="24"/>
          <w:szCs w:val="24"/>
          <w:lang w:val="sk-SK"/>
        </w:rPr>
        <w:t xml:space="preserve">znamená </w:t>
      </w:r>
      <w:r w:rsidR="00E5752D" w:rsidRPr="00BC2038">
        <w:rPr>
          <w:rFonts w:ascii="Calibri" w:hAnsi="Calibri" w:cstheme="minorHAnsi"/>
          <w:sz w:val="24"/>
          <w:szCs w:val="24"/>
          <w:lang w:val="sk-SK"/>
        </w:rPr>
        <w:t>finančnú podporu poskytovanú za </w:t>
      </w:r>
      <w:r w:rsidR="00CC41E0" w:rsidRPr="00BC2038">
        <w:rPr>
          <w:rFonts w:ascii="Calibri" w:hAnsi="Calibri" w:cstheme="minorHAnsi"/>
          <w:sz w:val="24"/>
          <w:szCs w:val="24"/>
          <w:lang w:val="sk-SK"/>
        </w:rPr>
        <w:t xml:space="preserve">podmienok stanovených príslušným Koordinátorom v rámci príslušného </w:t>
      </w:r>
      <w:r w:rsidR="00E5752D" w:rsidRPr="00BC2038">
        <w:rPr>
          <w:rFonts w:ascii="Calibri" w:hAnsi="Calibri" w:cstheme="minorHAnsi"/>
          <w:sz w:val="24"/>
          <w:szCs w:val="24"/>
          <w:lang w:val="sk-SK"/>
        </w:rPr>
        <w:t>Grantového programu</w:t>
      </w:r>
      <w:r w:rsidR="00CC41E0" w:rsidRPr="00BC2038">
        <w:rPr>
          <w:rFonts w:ascii="Calibri" w:hAnsi="Calibri" w:cstheme="minorHAnsi"/>
          <w:sz w:val="24"/>
          <w:szCs w:val="24"/>
          <w:lang w:val="sk-SK"/>
        </w:rPr>
        <w:t xml:space="preserve"> na základe Žiadosti schválenej príslušným Koordinátorom </w:t>
      </w:r>
      <w:r w:rsidR="00E5752D" w:rsidRPr="00BC2038">
        <w:rPr>
          <w:rFonts w:ascii="Calibri" w:hAnsi="Calibri" w:cstheme="minorHAnsi"/>
          <w:sz w:val="24"/>
          <w:szCs w:val="24"/>
          <w:lang w:val="sk-SK"/>
        </w:rPr>
        <w:t>za podmienky</w:t>
      </w:r>
      <w:r w:rsidR="00CC41E0" w:rsidRPr="00BC2038">
        <w:rPr>
          <w:rFonts w:ascii="Calibri" w:hAnsi="Calibri" w:cstheme="minorHAnsi"/>
          <w:sz w:val="24"/>
          <w:szCs w:val="24"/>
          <w:lang w:val="sk-SK"/>
        </w:rPr>
        <w:t xml:space="preserve"> uzavretia Zmluvy o poskytnutí príspevku. Grant zahŕňa finančné prostriedky EÚ, ako aj finančné prostriedky štátneho rozpočtu SR určené na spolufinancovanie Projektu</w:t>
      </w:r>
      <w:r w:rsidR="00E5752D" w:rsidRPr="00BC2038">
        <w:rPr>
          <w:rFonts w:ascii="Calibri" w:hAnsi="Calibri" w:cstheme="minorHAnsi"/>
          <w:sz w:val="24"/>
          <w:szCs w:val="24"/>
          <w:lang w:val="sk-SK"/>
        </w:rPr>
        <w:t>.</w:t>
      </w:r>
    </w:p>
    <w:p w14:paraId="1A115481" w14:textId="4A0884B7" w:rsidR="00CC41E0" w:rsidRPr="00BC2038" w:rsidRDefault="00C827A1" w:rsidP="00D90023">
      <w:pPr>
        <w:pStyle w:val="Odsekzoznamu"/>
        <w:numPr>
          <w:ilvl w:val="0"/>
          <w:numId w:val="12"/>
        </w:numPr>
        <w:tabs>
          <w:tab w:val="left" w:pos="-709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„</w:t>
      </w:r>
      <w:r w:rsidR="00CC41E0" w:rsidRPr="00BC2038">
        <w:rPr>
          <w:rFonts w:ascii="Calibri" w:hAnsi="Calibri" w:cstheme="minorHAnsi"/>
          <w:i/>
          <w:sz w:val="24"/>
          <w:szCs w:val="24"/>
          <w:lang w:val="sk-SK"/>
        </w:rPr>
        <w:t>Grantový program</w:t>
      </w:r>
      <w:r w:rsidRPr="00BC2038">
        <w:rPr>
          <w:rFonts w:ascii="Calibri" w:hAnsi="Calibri" w:cstheme="minorHAnsi"/>
          <w:sz w:val="24"/>
          <w:szCs w:val="24"/>
          <w:lang w:val="sk-SK"/>
        </w:rPr>
        <w:t>“</w:t>
      </w:r>
      <w:r w:rsidR="00FB4F14" w:rsidRPr="00BC2038">
        <w:rPr>
          <w:rFonts w:ascii="Calibri" w:hAnsi="Calibri" w:cstheme="minorHAnsi"/>
          <w:i/>
          <w:sz w:val="24"/>
          <w:szCs w:val="24"/>
          <w:lang w:val="sk-SK"/>
        </w:rPr>
        <w:t xml:space="preserve"> </w:t>
      </w:r>
      <w:r w:rsidR="00FB4F14" w:rsidRPr="00BC2038">
        <w:rPr>
          <w:rFonts w:ascii="Calibri" w:hAnsi="Calibri" w:cstheme="minorHAnsi"/>
          <w:sz w:val="24"/>
          <w:szCs w:val="24"/>
          <w:lang w:val="sk-SK"/>
        </w:rPr>
        <w:t xml:space="preserve">(alebo </w:t>
      </w:r>
      <w:r w:rsidR="005A5DC1" w:rsidRPr="00BC2038">
        <w:rPr>
          <w:rFonts w:ascii="Calibri" w:hAnsi="Calibri" w:cstheme="minorHAnsi"/>
          <w:sz w:val="24"/>
          <w:szCs w:val="24"/>
          <w:lang w:val="sk-SK"/>
        </w:rPr>
        <w:t>„</w:t>
      </w:r>
      <w:r w:rsidR="00FB4F14" w:rsidRPr="00BC2038">
        <w:rPr>
          <w:rFonts w:ascii="Calibri" w:hAnsi="Calibri" w:cstheme="minorHAnsi"/>
          <w:i/>
          <w:sz w:val="24"/>
          <w:szCs w:val="24"/>
          <w:lang w:val="sk-SK"/>
        </w:rPr>
        <w:t>Program</w:t>
      </w:r>
      <w:r w:rsidR="005A5DC1" w:rsidRPr="00BC2038">
        <w:rPr>
          <w:rFonts w:ascii="Calibri" w:hAnsi="Calibri" w:cstheme="minorHAnsi"/>
          <w:sz w:val="24"/>
          <w:szCs w:val="24"/>
          <w:lang w:val="sk-SK"/>
        </w:rPr>
        <w:t>“</w:t>
      </w:r>
      <w:r w:rsidR="00FB4F14" w:rsidRPr="00BC2038">
        <w:rPr>
          <w:rFonts w:ascii="Calibri" w:hAnsi="Calibri" w:cstheme="minorHAnsi"/>
          <w:sz w:val="24"/>
          <w:szCs w:val="24"/>
          <w:lang w:val="sk-SK"/>
        </w:rPr>
        <w:t>)</w:t>
      </w:r>
      <w:r w:rsidR="00CC41E0" w:rsidRPr="00BC2038">
        <w:rPr>
          <w:rFonts w:ascii="Calibri" w:hAnsi="Calibri" w:cstheme="minorHAnsi"/>
          <w:i/>
          <w:sz w:val="24"/>
          <w:szCs w:val="24"/>
          <w:lang w:val="sk-SK"/>
        </w:rPr>
        <w:t xml:space="preserve"> </w:t>
      </w:r>
      <w:r w:rsidR="00CC41E0" w:rsidRPr="00BC2038">
        <w:rPr>
          <w:rFonts w:ascii="Calibri" w:hAnsi="Calibri" w:cstheme="minorHAnsi"/>
          <w:sz w:val="24"/>
          <w:szCs w:val="24"/>
          <w:lang w:val="sk-SK"/>
        </w:rPr>
        <w:t>znamená príslušn</w:t>
      </w:r>
      <w:r w:rsidR="00E3003D" w:rsidRPr="00BC2038">
        <w:rPr>
          <w:rFonts w:ascii="Calibri" w:hAnsi="Calibri" w:cstheme="minorHAnsi"/>
          <w:sz w:val="24"/>
          <w:szCs w:val="24"/>
          <w:lang w:val="sk-SK"/>
        </w:rPr>
        <w:t>ú</w:t>
      </w:r>
      <w:r w:rsidR="00CC41E0" w:rsidRPr="00BC2038">
        <w:rPr>
          <w:rFonts w:ascii="Calibri" w:hAnsi="Calibri" w:cstheme="minorHAnsi"/>
          <w:sz w:val="24"/>
          <w:szCs w:val="24"/>
          <w:lang w:val="sk-SK"/>
        </w:rPr>
        <w:t xml:space="preserve"> schém</w:t>
      </w:r>
      <w:r w:rsidR="00E3003D" w:rsidRPr="00BC2038">
        <w:rPr>
          <w:rFonts w:ascii="Calibri" w:hAnsi="Calibri" w:cstheme="minorHAnsi"/>
          <w:sz w:val="24"/>
          <w:szCs w:val="24"/>
          <w:lang w:val="sk-SK"/>
        </w:rPr>
        <w:t>u</w:t>
      </w:r>
      <w:r w:rsidR="00CC41E0" w:rsidRPr="00BC2038">
        <w:rPr>
          <w:rFonts w:ascii="Calibri" w:hAnsi="Calibri" w:cstheme="minorHAnsi"/>
          <w:sz w:val="24"/>
          <w:szCs w:val="24"/>
          <w:lang w:val="sk-SK"/>
        </w:rPr>
        <w:t xml:space="preserve"> podpory Projektov v rámci prí</w:t>
      </w:r>
      <w:r w:rsidR="00E3003D" w:rsidRPr="00BC2038">
        <w:rPr>
          <w:rFonts w:ascii="Calibri" w:hAnsi="Calibri" w:cstheme="minorHAnsi"/>
          <w:sz w:val="24"/>
          <w:szCs w:val="24"/>
          <w:lang w:val="sk-SK"/>
        </w:rPr>
        <w:t xml:space="preserve">slušného operačného programu, </w:t>
      </w:r>
      <w:r w:rsidR="00CC41E0" w:rsidRPr="00BC2038">
        <w:rPr>
          <w:rFonts w:ascii="Calibri" w:hAnsi="Calibri" w:cstheme="minorHAnsi"/>
          <w:sz w:val="24"/>
          <w:szCs w:val="24"/>
          <w:lang w:val="sk-SK"/>
        </w:rPr>
        <w:t>komunitárneho programu EÚ alebo iného programu podpory, ktorá definuje okruh činností, pre ktoré možno žiadať o</w:t>
      </w:r>
      <w:r w:rsidR="004E7A3B" w:rsidRPr="00BC2038">
        <w:rPr>
          <w:rFonts w:ascii="Calibri" w:hAnsi="Calibri" w:cstheme="minorHAnsi"/>
          <w:sz w:val="24"/>
          <w:szCs w:val="24"/>
          <w:lang w:val="sk-SK"/>
        </w:rPr>
        <w:t> </w:t>
      </w:r>
      <w:r w:rsidR="00CC41E0" w:rsidRPr="00BC2038">
        <w:rPr>
          <w:rFonts w:ascii="Calibri" w:hAnsi="Calibri" w:cstheme="minorHAnsi"/>
          <w:sz w:val="24"/>
          <w:szCs w:val="24"/>
          <w:lang w:val="sk-SK"/>
        </w:rPr>
        <w:t>Grant</w:t>
      </w:r>
      <w:r w:rsidR="004E7A3B" w:rsidRPr="00BC2038">
        <w:rPr>
          <w:rFonts w:ascii="Calibri" w:hAnsi="Calibri" w:cstheme="minorHAnsi"/>
          <w:sz w:val="24"/>
          <w:szCs w:val="24"/>
          <w:lang w:val="sk-SK"/>
        </w:rPr>
        <w:t>,</w:t>
      </w:r>
      <w:r w:rsidR="00CC41E0" w:rsidRPr="00BC2038">
        <w:rPr>
          <w:rFonts w:ascii="Calibri" w:hAnsi="Calibri" w:cstheme="minorHAnsi"/>
          <w:sz w:val="24"/>
          <w:szCs w:val="24"/>
          <w:lang w:val="sk-SK"/>
        </w:rPr>
        <w:t xml:space="preserve"> a ktorá určuje podmienky, kto</w:t>
      </w:r>
      <w:r w:rsidR="00E5752D" w:rsidRPr="00BC2038">
        <w:rPr>
          <w:rFonts w:ascii="Calibri" w:hAnsi="Calibri" w:cstheme="minorHAnsi"/>
          <w:sz w:val="24"/>
          <w:szCs w:val="24"/>
          <w:lang w:val="sk-SK"/>
        </w:rPr>
        <w:t>ré musí žiadateľ o Grant splniť.</w:t>
      </w:r>
    </w:p>
    <w:p w14:paraId="25E3A392" w14:textId="27F114FE" w:rsidR="00CC41E0" w:rsidRPr="00BC2038" w:rsidRDefault="00C827A1" w:rsidP="00D90023">
      <w:pPr>
        <w:pStyle w:val="Odsekzoznamu"/>
        <w:numPr>
          <w:ilvl w:val="0"/>
          <w:numId w:val="12"/>
        </w:numPr>
        <w:tabs>
          <w:tab w:val="left" w:pos="-709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„</w:t>
      </w:r>
      <w:r w:rsidR="00CC41E0" w:rsidRPr="00BC2038">
        <w:rPr>
          <w:rFonts w:ascii="Calibri" w:hAnsi="Calibri" w:cstheme="minorHAnsi"/>
          <w:i/>
          <w:sz w:val="24"/>
          <w:szCs w:val="24"/>
          <w:lang w:val="sk-SK"/>
        </w:rPr>
        <w:t>Koordinátor</w:t>
      </w:r>
      <w:r w:rsidRPr="00BC2038">
        <w:rPr>
          <w:rFonts w:ascii="Calibri" w:hAnsi="Calibri" w:cstheme="minorHAnsi"/>
          <w:sz w:val="24"/>
          <w:szCs w:val="24"/>
          <w:lang w:val="sk-SK"/>
        </w:rPr>
        <w:t>“</w:t>
      </w:r>
      <w:r w:rsidR="00CC41E0" w:rsidRPr="00BC2038">
        <w:rPr>
          <w:rFonts w:ascii="Calibri" w:hAnsi="Calibri" w:cstheme="minorHAnsi"/>
          <w:i/>
          <w:sz w:val="24"/>
          <w:szCs w:val="24"/>
          <w:lang w:val="sk-SK"/>
        </w:rPr>
        <w:t xml:space="preserve"> </w:t>
      </w:r>
      <w:r w:rsidR="00CC41E0" w:rsidRPr="00BC2038">
        <w:rPr>
          <w:rFonts w:ascii="Calibri" w:hAnsi="Calibri" w:cstheme="minorHAnsi"/>
          <w:sz w:val="24"/>
          <w:szCs w:val="24"/>
          <w:lang w:val="sk-SK"/>
        </w:rPr>
        <w:t>znamená príslušný orgán (napr. riadiaci orgán, sprostredkovateľský orgán pod riadiacim orgánom), ktorý prijíma, vyhodnocuje a rozhoduje o Žiadosti, ktorý uzatvára so žiadateľmi, ktorých Žiadosti schválil, Zmluvu o poskytnutí príspevku</w:t>
      </w:r>
      <w:r w:rsidR="00271D12" w:rsidRPr="00BC2038">
        <w:rPr>
          <w:rFonts w:ascii="Calibri" w:hAnsi="Calibri" w:cstheme="minorHAnsi"/>
          <w:sz w:val="24"/>
          <w:szCs w:val="24"/>
          <w:lang w:val="sk-SK"/>
        </w:rPr>
        <w:t>,</w:t>
      </w:r>
      <w:r w:rsidR="00CC41E0" w:rsidRPr="00BC2038">
        <w:rPr>
          <w:rFonts w:ascii="Calibri" w:hAnsi="Calibri" w:cstheme="minorHAnsi"/>
          <w:sz w:val="24"/>
          <w:szCs w:val="24"/>
          <w:lang w:val="sk-SK"/>
        </w:rPr>
        <w:t xml:space="preserve"> a ktorý vykoná</w:t>
      </w:r>
      <w:r w:rsidR="009C59B8" w:rsidRPr="00BC2038">
        <w:rPr>
          <w:rFonts w:ascii="Calibri" w:hAnsi="Calibri" w:cstheme="minorHAnsi"/>
          <w:sz w:val="24"/>
          <w:szCs w:val="24"/>
          <w:lang w:val="sk-SK"/>
        </w:rPr>
        <w:t>va kontrolu poskytovania Grantu.</w:t>
      </w:r>
    </w:p>
    <w:p w14:paraId="2906CF30" w14:textId="099B7B78" w:rsidR="00CC41E0" w:rsidRPr="00BC2038" w:rsidRDefault="00C827A1" w:rsidP="00D90023">
      <w:pPr>
        <w:pStyle w:val="Odsekzoznamu"/>
        <w:numPr>
          <w:ilvl w:val="0"/>
          <w:numId w:val="12"/>
        </w:numPr>
        <w:tabs>
          <w:tab w:val="left" w:pos="-709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„</w:t>
      </w:r>
      <w:r w:rsidR="00CC41E0" w:rsidRPr="00BC2038">
        <w:rPr>
          <w:rFonts w:ascii="Calibri" w:hAnsi="Calibri" w:cstheme="minorHAnsi"/>
          <w:i/>
          <w:sz w:val="24"/>
          <w:szCs w:val="24"/>
          <w:lang w:val="sk-SK"/>
        </w:rPr>
        <w:t>Projekt</w:t>
      </w:r>
      <w:r w:rsidRPr="00BC2038">
        <w:rPr>
          <w:rFonts w:ascii="Calibri" w:hAnsi="Calibri" w:cstheme="minorHAnsi"/>
          <w:sz w:val="24"/>
          <w:szCs w:val="24"/>
          <w:lang w:val="sk-SK"/>
        </w:rPr>
        <w:t>“</w:t>
      </w:r>
      <w:r w:rsidR="00CC41E0" w:rsidRPr="00BC2038">
        <w:rPr>
          <w:rFonts w:ascii="Calibri" w:hAnsi="Calibri" w:cstheme="minorHAnsi"/>
          <w:b/>
          <w:sz w:val="24"/>
          <w:szCs w:val="24"/>
          <w:lang w:val="sk-SK"/>
        </w:rPr>
        <w:t xml:space="preserve"> </w:t>
      </w:r>
      <w:r w:rsidR="00CC41E0" w:rsidRPr="00BC2038">
        <w:rPr>
          <w:rFonts w:ascii="Calibri" w:hAnsi="Calibri" w:cstheme="minorHAnsi"/>
          <w:sz w:val="24"/>
          <w:szCs w:val="24"/>
          <w:lang w:val="sk-SK"/>
        </w:rPr>
        <w:t>znamená dokument, ktorý popisuje zámer, ciele, prostriedky, metodiku, rozpočet, realizáciu a iné ukazovatele plánovanej činnosti, na vykonávanie ktorej má Klient záujem získať Grant, pričom Projekt pozostá</w:t>
      </w:r>
      <w:r w:rsidR="009C59B8" w:rsidRPr="00BC2038">
        <w:rPr>
          <w:rFonts w:ascii="Calibri" w:hAnsi="Calibri" w:cstheme="minorHAnsi"/>
          <w:sz w:val="24"/>
          <w:szCs w:val="24"/>
          <w:lang w:val="sk-SK"/>
        </w:rPr>
        <w:t>va zo Žiadosti, osnovy a príloh.</w:t>
      </w:r>
    </w:p>
    <w:p w14:paraId="0547324B" w14:textId="791D8F9E" w:rsidR="00CC41E0" w:rsidRPr="00BC2038" w:rsidRDefault="00C827A1" w:rsidP="00D90023">
      <w:pPr>
        <w:pStyle w:val="Odsekzoznamu"/>
        <w:numPr>
          <w:ilvl w:val="0"/>
          <w:numId w:val="12"/>
        </w:numPr>
        <w:tabs>
          <w:tab w:val="left" w:pos="-709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„</w:t>
      </w:r>
      <w:r w:rsidR="00CC41E0" w:rsidRPr="00BC2038">
        <w:rPr>
          <w:rFonts w:ascii="Calibri" w:hAnsi="Calibri" w:cstheme="minorHAnsi"/>
          <w:i/>
          <w:sz w:val="24"/>
          <w:szCs w:val="24"/>
          <w:lang w:val="sk-SK"/>
        </w:rPr>
        <w:t>Projektový manažér</w:t>
      </w:r>
      <w:r w:rsidRPr="00BC2038">
        <w:rPr>
          <w:rFonts w:ascii="Calibri" w:hAnsi="Calibri" w:cstheme="minorHAnsi"/>
          <w:sz w:val="24"/>
          <w:szCs w:val="24"/>
          <w:lang w:val="sk-SK"/>
        </w:rPr>
        <w:t>“</w:t>
      </w:r>
      <w:r w:rsidR="00CC41E0" w:rsidRPr="00BC2038">
        <w:rPr>
          <w:rFonts w:ascii="Calibri" w:hAnsi="Calibri" w:cstheme="minorHAnsi"/>
          <w:i/>
          <w:sz w:val="24"/>
          <w:szCs w:val="24"/>
          <w:lang w:val="sk-SK"/>
        </w:rPr>
        <w:t xml:space="preserve"> </w:t>
      </w:r>
      <w:r w:rsidR="009C59B8" w:rsidRPr="00BC2038">
        <w:rPr>
          <w:rFonts w:ascii="Calibri" w:hAnsi="Calibri" w:cstheme="minorHAnsi"/>
          <w:sz w:val="24"/>
          <w:szCs w:val="24"/>
          <w:lang w:val="sk-SK"/>
        </w:rPr>
        <w:t>označuje zamestnanca zodpovedného</w:t>
      </w:r>
      <w:r w:rsidR="00CC41E0" w:rsidRPr="00BC2038">
        <w:rPr>
          <w:rFonts w:ascii="Calibri" w:hAnsi="Calibri" w:cstheme="minorHAnsi"/>
          <w:sz w:val="24"/>
          <w:szCs w:val="24"/>
          <w:lang w:val="sk-SK"/>
        </w:rPr>
        <w:t xml:space="preserve"> za realizáciu tejto Zmluvy, ktorý v mene A4A vykonáva Služby podľa tejto Zmluvy</w:t>
      </w:r>
      <w:r w:rsidR="009C59B8" w:rsidRPr="00BC2038">
        <w:rPr>
          <w:rFonts w:ascii="Calibri" w:hAnsi="Calibri" w:cstheme="minorHAnsi"/>
          <w:sz w:val="24"/>
          <w:szCs w:val="24"/>
          <w:lang w:val="sk-SK"/>
        </w:rPr>
        <w:t xml:space="preserve"> v prospech Klienta.</w:t>
      </w:r>
    </w:p>
    <w:p w14:paraId="17611029" w14:textId="0183B29C" w:rsidR="00CC41E0" w:rsidRPr="00BC2038" w:rsidRDefault="00C827A1" w:rsidP="00D90023">
      <w:pPr>
        <w:pStyle w:val="Odsekzoznamu"/>
        <w:numPr>
          <w:ilvl w:val="0"/>
          <w:numId w:val="12"/>
        </w:numPr>
        <w:tabs>
          <w:tab w:val="left" w:pos="-709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lastRenderedPageBreak/>
        <w:t>„</w:t>
      </w:r>
      <w:r w:rsidR="00CC41E0" w:rsidRPr="00BC2038">
        <w:rPr>
          <w:rFonts w:ascii="Calibri" w:hAnsi="Calibri" w:cstheme="minorHAnsi"/>
          <w:i/>
          <w:sz w:val="24"/>
          <w:szCs w:val="24"/>
          <w:lang w:val="sk-SK"/>
        </w:rPr>
        <w:t>Služba</w:t>
      </w:r>
      <w:r w:rsidRPr="00BC2038">
        <w:rPr>
          <w:rFonts w:ascii="Calibri" w:hAnsi="Calibri" w:cstheme="minorHAnsi"/>
          <w:sz w:val="24"/>
          <w:szCs w:val="24"/>
          <w:lang w:val="sk-SK"/>
        </w:rPr>
        <w:t>“</w:t>
      </w:r>
      <w:r w:rsidR="00CC41E0" w:rsidRPr="00BC2038">
        <w:rPr>
          <w:rFonts w:ascii="Calibri" w:hAnsi="Calibri" w:cstheme="minorHAnsi"/>
          <w:i/>
          <w:sz w:val="24"/>
          <w:szCs w:val="24"/>
          <w:lang w:val="sk-SK"/>
        </w:rPr>
        <w:t xml:space="preserve"> </w:t>
      </w:r>
      <w:r w:rsidR="00B14C44" w:rsidRPr="00BC2038">
        <w:rPr>
          <w:rFonts w:ascii="Calibri" w:hAnsi="Calibri" w:cstheme="minorHAnsi"/>
          <w:sz w:val="24"/>
          <w:szCs w:val="24"/>
          <w:lang w:val="sk-SK"/>
        </w:rPr>
        <w:t>znamená</w:t>
      </w:r>
      <w:r w:rsidR="00CC41E0" w:rsidRPr="00BC2038">
        <w:rPr>
          <w:rFonts w:ascii="Calibri" w:hAnsi="Calibri" w:cstheme="minorHAnsi"/>
          <w:sz w:val="24"/>
          <w:szCs w:val="24"/>
          <w:lang w:val="sk-SK"/>
        </w:rPr>
        <w:t xml:space="preserve"> čiastkové plnenie predmetu Zmluvy zo strany A4A </w:t>
      </w:r>
      <w:r w:rsidR="00B14C44" w:rsidRPr="00BC2038">
        <w:rPr>
          <w:rFonts w:ascii="Calibri" w:hAnsi="Calibri" w:cstheme="minorHAnsi"/>
          <w:sz w:val="24"/>
          <w:szCs w:val="24"/>
          <w:lang w:val="sk-SK"/>
        </w:rPr>
        <w:t xml:space="preserve">uvedené v </w:t>
      </w:r>
      <w:r w:rsidR="002A4A98" w:rsidRPr="00BC2038">
        <w:rPr>
          <w:rFonts w:ascii="Calibri" w:hAnsi="Calibri" w:cstheme="minorHAnsi"/>
          <w:sz w:val="24"/>
          <w:szCs w:val="24"/>
          <w:lang w:val="sk-SK"/>
        </w:rPr>
        <w:t>článku</w:t>
      </w:r>
      <w:r w:rsidR="00B14C44" w:rsidRPr="00BC2038">
        <w:rPr>
          <w:rFonts w:ascii="Calibri" w:hAnsi="Calibri" w:cstheme="minorHAnsi"/>
          <w:sz w:val="24"/>
          <w:szCs w:val="24"/>
          <w:lang w:val="sk-SK"/>
        </w:rPr>
        <w:t xml:space="preserve"> III tejto Zmluvy.</w:t>
      </w:r>
    </w:p>
    <w:p w14:paraId="01B5AF1E" w14:textId="215F1E97" w:rsidR="00CC41E0" w:rsidRPr="00BC2038" w:rsidRDefault="00C827A1" w:rsidP="00D90023">
      <w:pPr>
        <w:pStyle w:val="Odsekzoznamu"/>
        <w:numPr>
          <w:ilvl w:val="0"/>
          <w:numId w:val="12"/>
        </w:numPr>
        <w:tabs>
          <w:tab w:val="left" w:pos="-709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„</w:t>
      </w:r>
      <w:r w:rsidR="00CC41E0" w:rsidRPr="00BC2038">
        <w:rPr>
          <w:rFonts w:ascii="Calibri" w:hAnsi="Calibri" w:cstheme="minorHAnsi"/>
          <w:i/>
          <w:sz w:val="24"/>
          <w:szCs w:val="24"/>
          <w:lang w:val="sk-SK"/>
        </w:rPr>
        <w:t>Výzva</w:t>
      </w:r>
      <w:r w:rsidRPr="00BC2038">
        <w:rPr>
          <w:rFonts w:ascii="Calibri" w:hAnsi="Calibri" w:cstheme="minorHAnsi"/>
          <w:sz w:val="24"/>
          <w:szCs w:val="24"/>
          <w:lang w:val="sk-SK"/>
        </w:rPr>
        <w:t>“</w:t>
      </w:r>
      <w:r w:rsidR="00CC41E0" w:rsidRPr="00BC2038">
        <w:rPr>
          <w:rFonts w:ascii="Calibri" w:hAnsi="Calibri" w:cstheme="minorHAnsi"/>
          <w:i/>
          <w:sz w:val="24"/>
          <w:szCs w:val="24"/>
          <w:lang w:val="sk-SK"/>
        </w:rPr>
        <w:t xml:space="preserve"> </w:t>
      </w:r>
      <w:r w:rsidR="00CC41E0" w:rsidRPr="00BC2038">
        <w:rPr>
          <w:rFonts w:ascii="Calibri" w:hAnsi="Calibri" w:cstheme="minorHAnsi"/>
          <w:sz w:val="24"/>
          <w:szCs w:val="24"/>
          <w:lang w:val="sk-SK"/>
        </w:rPr>
        <w:t>(Vý</w:t>
      </w:r>
      <w:r w:rsidR="0018285E" w:rsidRPr="00BC2038">
        <w:rPr>
          <w:rFonts w:ascii="Calibri" w:hAnsi="Calibri" w:cstheme="minorHAnsi"/>
          <w:sz w:val="24"/>
          <w:szCs w:val="24"/>
          <w:lang w:val="sk-SK"/>
        </w:rPr>
        <w:t>zva na predkladanie projektov) znamená</w:t>
      </w:r>
      <w:r w:rsidR="00CC41E0" w:rsidRPr="00BC2038">
        <w:rPr>
          <w:rFonts w:ascii="Calibri" w:hAnsi="Calibri" w:cstheme="minorHAnsi"/>
          <w:sz w:val="24"/>
          <w:szCs w:val="24"/>
          <w:lang w:val="sk-SK"/>
        </w:rPr>
        <w:t xml:space="preserve"> východiskový metodický a odborný podklad zo strany Koordinátora, na základe </w:t>
      </w:r>
      <w:r w:rsidR="0018285E" w:rsidRPr="00BC2038">
        <w:rPr>
          <w:rFonts w:ascii="Calibri" w:hAnsi="Calibri" w:cstheme="minorHAnsi"/>
          <w:sz w:val="24"/>
          <w:szCs w:val="24"/>
          <w:lang w:val="sk-SK"/>
        </w:rPr>
        <w:t>ktorého A4A vypracováva Projekt.</w:t>
      </w:r>
    </w:p>
    <w:p w14:paraId="320BCA8C" w14:textId="3CD0A2B0" w:rsidR="00CC41E0" w:rsidRPr="00BC2038" w:rsidRDefault="00C827A1" w:rsidP="00D90023">
      <w:pPr>
        <w:pStyle w:val="Odsekzoznamu"/>
        <w:numPr>
          <w:ilvl w:val="0"/>
          <w:numId w:val="12"/>
        </w:numPr>
        <w:tabs>
          <w:tab w:val="left" w:pos="-709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„</w:t>
      </w:r>
      <w:r w:rsidR="00CC41E0" w:rsidRPr="00BC2038">
        <w:rPr>
          <w:rFonts w:ascii="Calibri" w:hAnsi="Calibri" w:cstheme="minorHAnsi"/>
          <w:i/>
          <w:sz w:val="24"/>
          <w:szCs w:val="24"/>
          <w:lang w:val="sk-SK"/>
        </w:rPr>
        <w:t>Zmluva</w:t>
      </w:r>
      <w:r w:rsidRPr="00BC2038">
        <w:rPr>
          <w:rFonts w:ascii="Calibri" w:hAnsi="Calibri" w:cstheme="minorHAnsi"/>
          <w:sz w:val="24"/>
          <w:szCs w:val="24"/>
          <w:lang w:val="sk-SK"/>
        </w:rPr>
        <w:t>“</w:t>
      </w:r>
      <w:r w:rsidR="00CC41E0" w:rsidRPr="00BC2038">
        <w:rPr>
          <w:rFonts w:ascii="Calibri" w:hAnsi="Calibri" w:cstheme="minorHAnsi"/>
          <w:i/>
          <w:sz w:val="24"/>
          <w:szCs w:val="24"/>
          <w:lang w:val="sk-SK"/>
        </w:rPr>
        <w:t xml:space="preserve"> </w:t>
      </w:r>
      <w:r w:rsidR="0018285E" w:rsidRPr="00BC2038">
        <w:rPr>
          <w:rFonts w:ascii="Calibri" w:hAnsi="Calibri" w:cstheme="minorHAnsi"/>
          <w:sz w:val="24"/>
          <w:szCs w:val="24"/>
          <w:lang w:val="sk-SK"/>
        </w:rPr>
        <w:t>znamená</w:t>
      </w:r>
      <w:r w:rsidR="00CC41E0" w:rsidRPr="00BC2038">
        <w:rPr>
          <w:rFonts w:ascii="Calibri" w:hAnsi="Calibri" w:cstheme="minorHAnsi"/>
          <w:sz w:val="24"/>
          <w:szCs w:val="24"/>
          <w:lang w:val="sk-SK"/>
        </w:rPr>
        <w:t xml:space="preserve"> </w:t>
      </w:r>
      <w:r w:rsidR="0018285E" w:rsidRPr="00BC2038">
        <w:rPr>
          <w:rFonts w:ascii="Calibri" w:hAnsi="Calibri" w:cstheme="minorHAnsi"/>
          <w:sz w:val="24"/>
          <w:szCs w:val="24"/>
          <w:lang w:val="sk-SK"/>
        </w:rPr>
        <w:t>túto</w:t>
      </w:r>
      <w:r w:rsidR="00CC41E0" w:rsidRPr="00BC2038">
        <w:rPr>
          <w:rFonts w:ascii="Calibri" w:hAnsi="Calibri" w:cstheme="minorHAnsi"/>
          <w:sz w:val="24"/>
          <w:szCs w:val="24"/>
          <w:lang w:val="sk-SK"/>
        </w:rPr>
        <w:t xml:space="preserve"> z</w:t>
      </w:r>
      <w:r w:rsidR="0018285E" w:rsidRPr="00BC2038">
        <w:rPr>
          <w:rFonts w:ascii="Calibri" w:hAnsi="Calibri" w:cstheme="minorHAnsi"/>
          <w:sz w:val="24"/>
          <w:szCs w:val="24"/>
          <w:lang w:val="sk-SK"/>
        </w:rPr>
        <w:t>mluvu</w:t>
      </w:r>
      <w:r w:rsidR="00CC41E0" w:rsidRPr="00BC2038">
        <w:rPr>
          <w:rFonts w:ascii="Calibri" w:hAnsi="Calibri" w:cstheme="minorHAnsi"/>
          <w:sz w:val="24"/>
          <w:szCs w:val="24"/>
          <w:lang w:val="sk-SK"/>
        </w:rPr>
        <w:t xml:space="preserve"> vrátane všetkých dokumentov, dodatkov alebo príloh, o ktorých sa zmluvné strany dohodli, že</w:t>
      </w:r>
      <w:r w:rsidR="0018285E" w:rsidRPr="00BC2038">
        <w:rPr>
          <w:rFonts w:ascii="Calibri" w:hAnsi="Calibri" w:cstheme="minorHAnsi"/>
          <w:sz w:val="24"/>
          <w:szCs w:val="24"/>
          <w:lang w:val="sk-SK"/>
        </w:rPr>
        <w:t xml:space="preserve"> sú jej neoddeliteľnou súčasťou.</w:t>
      </w:r>
    </w:p>
    <w:p w14:paraId="09661CA1" w14:textId="4879511C" w:rsidR="00CC41E0" w:rsidRPr="00BC2038" w:rsidRDefault="00C827A1" w:rsidP="00D90023">
      <w:pPr>
        <w:pStyle w:val="Odsekzoznamu"/>
        <w:numPr>
          <w:ilvl w:val="0"/>
          <w:numId w:val="12"/>
        </w:numPr>
        <w:tabs>
          <w:tab w:val="left" w:pos="-709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„</w:t>
      </w:r>
      <w:r w:rsidR="00CC41E0" w:rsidRPr="00BC2038">
        <w:rPr>
          <w:rFonts w:ascii="Calibri" w:hAnsi="Calibri" w:cstheme="minorHAnsi"/>
          <w:i/>
          <w:sz w:val="24"/>
          <w:szCs w:val="24"/>
          <w:lang w:val="sk-SK"/>
        </w:rPr>
        <w:t>Zmluva o poskytnutí nenávratného finančného príspevku</w:t>
      </w:r>
      <w:r w:rsidRPr="00BC2038">
        <w:rPr>
          <w:rFonts w:ascii="Calibri" w:hAnsi="Calibri" w:cstheme="minorHAnsi"/>
          <w:sz w:val="24"/>
          <w:szCs w:val="24"/>
          <w:lang w:val="sk-SK"/>
        </w:rPr>
        <w:t>“</w:t>
      </w:r>
      <w:r w:rsidR="00CC41E0" w:rsidRPr="00BC2038">
        <w:rPr>
          <w:rFonts w:ascii="Calibri" w:hAnsi="Calibri" w:cstheme="minorHAnsi"/>
          <w:b/>
          <w:sz w:val="24"/>
          <w:szCs w:val="24"/>
          <w:lang w:val="sk-SK"/>
        </w:rPr>
        <w:t xml:space="preserve"> </w:t>
      </w:r>
      <w:r w:rsidR="00CC41E0" w:rsidRPr="00BC2038">
        <w:rPr>
          <w:rFonts w:ascii="Calibri" w:hAnsi="Calibri" w:cstheme="minorHAnsi"/>
          <w:sz w:val="24"/>
          <w:szCs w:val="24"/>
          <w:lang w:val="sk-SK"/>
        </w:rPr>
        <w:t>(ďalej len</w:t>
      </w:r>
      <w:r w:rsidR="00E3003D" w:rsidRPr="00BC2038">
        <w:rPr>
          <w:rFonts w:ascii="Calibri" w:hAnsi="Calibri" w:cstheme="minorHAnsi"/>
          <w:sz w:val="24"/>
          <w:szCs w:val="24"/>
          <w:lang w:val="sk-SK"/>
        </w:rPr>
        <w:t xml:space="preserve"> „Zmluva o NFP“) znamená zmluvu</w:t>
      </w:r>
      <w:r w:rsidR="00CC41E0" w:rsidRPr="00BC2038">
        <w:rPr>
          <w:rFonts w:ascii="Calibri" w:hAnsi="Calibri" w:cstheme="minorHAnsi"/>
          <w:sz w:val="24"/>
          <w:szCs w:val="24"/>
          <w:lang w:val="sk-SK"/>
        </w:rPr>
        <w:t xml:space="preserve"> medzi Koordinátorom a Klientom, na základe ktorej a za podmienok stanovených príslušným Grantovým programom bude Klientovi vyplatený Grant zo strany Koordinátora, keďže podľa rozhodnutia Koordinátora boli splnené všetky podmienky stanovené Grantovým programom na udelenie Grantu.</w:t>
      </w:r>
    </w:p>
    <w:p w14:paraId="2D6506B6" w14:textId="7A69997E" w:rsidR="00CC41E0" w:rsidRPr="00BC2038" w:rsidRDefault="00C827A1" w:rsidP="00D90023">
      <w:pPr>
        <w:pStyle w:val="Odsekzoznamu"/>
        <w:numPr>
          <w:ilvl w:val="0"/>
          <w:numId w:val="12"/>
        </w:numPr>
        <w:tabs>
          <w:tab w:val="left" w:pos="-709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„</w:t>
      </w:r>
      <w:r w:rsidR="00CC41E0" w:rsidRPr="00BC2038">
        <w:rPr>
          <w:rFonts w:ascii="Calibri" w:hAnsi="Calibri" w:cstheme="minorHAnsi"/>
          <w:i/>
          <w:sz w:val="24"/>
          <w:szCs w:val="24"/>
          <w:lang w:val="sk-SK"/>
        </w:rPr>
        <w:t>Žiadosť</w:t>
      </w:r>
      <w:r w:rsidRPr="00BC2038">
        <w:rPr>
          <w:rFonts w:ascii="Calibri" w:hAnsi="Calibri" w:cstheme="minorHAnsi"/>
          <w:sz w:val="24"/>
          <w:szCs w:val="24"/>
          <w:lang w:val="sk-SK"/>
        </w:rPr>
        <w:t>“</w:t>
      </w:r>
      <w:r w:rsidR="00CC41E0" w:rsidRPr="00BC2038">
        <w:rPr>
          <w:rFonts w:ascii="Calibri" w:hAnsi="Calibri" w:cstheme="minorHAnsi"/>
          <w:i/>
          <w:sz w:val="24"/>
          <w:szCs w:val="24"/>
          <w:lang w:val="sk-SK"/>
        </w:rPr>
        <w:t xml:space="preserve"> </w:t>
      </w:r>
      <w:r w:rsidR="00FB4F14" w:rsidRPr="00BC2038">
        <w:rPr>
          <w:rFonts w:ascii="Calibri" w:hAnsi="Calibri" w:cstheme="minorHAnsi"/>
          <w:sz w:val="24"/>
          <w:szCs w:val="24"/>
          <w:lang w:val="sk-SK"/>
        </w:rPr>
        <w:t>(ďalej aj „Projektový zámer“</w:t>
      </w:r>
      <w:r w:rsidR="007259FC" w:rsidRPr="00BC2038">
        <w:rPr>
          <w:rFonts w:ascii="Calibri" w:hAnsi="Calibri" w:cstheme="minorHAnsi"/>
          <w:sz w:val="24"/>
          <w:szCs w:val="24"/>
          <w:lang w:val="sk-SK"/>
        </w:rPr>
        <w:t xml:space="preserve"> alebo „Žiadosť o prostriedky“</w:t>
      </w:r>
      <w:r w:rsidR="00FB4F14" w:rsidRPr="00BC2038">
        <w:rPr>
          <w:rFonts w:ascii="Calibri" w:hAnsi="Calibri" w:cstheme="minorHAnsi"/>
          <w:sz w:val="24"/>
          <w:szCs w:val="24"/>
          <w:lang w:val="sk-SK"/>
        </w:rPr>
        <w:t>)</w:t>
      </w:r>
      <w:r w:rsidR="005A5DC1" w:rsidRPr="00BC2038">
        <w:rPr>
          <w:rFonts w:ascii="Calibri" w:hAnsi="Calibri" w:cstheme="minorHAnsi"/>
          <w:sz w:val="24"/>
          <w:szCs w:val="24"/>
          <w:lang w:val="sk-SK"/>
        </w:rPr>
        <w:t xml:space="preserve"> </w:t>
      </w:r>
      <w:r w:rsidR="00CC41E0" w:rsidRPr="00BC2038">
        <w:rPr>
          <w:rFonts w:ascii="Calibri" w:hAnsi="Calibri" w:cstheme="minorHAnsi"/>
          <w:sz w:val="24"/>
          <w:szCs w:val="24"/>
          <w:lang w:val="sk-SK"/>
        </w:rPr>
        <w:t xml:space="preserve">znamená formalizovaný dokument, ktorý je súčasťou Projektu a pozostáva zo </w:t>
      </w:r>
      <w:r w:rsidR="009900AD" w:rsidRPr="00BC2038">
        <w:rPr>
          <w:rFonts w:ascii="Calibri" w:hAnsi="Calibri" w:cstheme="minorHAnsi"/>
          <w:sz w:val="24"/>
          <w:szCs w:val="24"/>
          <w:lang w:val="sk-SK"/>
        </w:rPr>
        <w:t>Ž</w:t>
      </w:r>
      <w:r w:rsidR="00CC41E0" w:rsidRPr="00BC2038">
        <w:rPr>
          <w:rFonts w:ascii="Calibri" w:hAnsi="Calibri" w:cstheme="minorHAnsi"/>
          <w:sz w:val="24"/>
          <w:szCs w:val="24"/>
          <w:lang w:val="sk-SK"/>
        </w:rPr>
        <w:t xml:space="preserve">iadosti </w:t>
      </w:r>
      <w:r w:rsidR="00FB4F14" w:rsidRPr="00BC2038">
        <w:rPr>
          <w:rFonts w:ascii="Calibri" w:hAnsi="Calibri" w:cstheme="minorHAnsi"/>
          <w:sz w:val="24"/>
          <w:szCs w:val="24"/>
          <w:lang w:val="sk-SK"/>
        </w:rPr>
        <w:t>a osnovy alebo projektového zámeru a</w:t>
      </w:r>
      <w:r w:rsidR="00AC21E6" w:rsidRPr="00BC2038">
        <w:rPr>
          <w:rFonts w:ascii="Calibri" w:hAnsi="Calibri" w:cstheme="minorHAnsi"/>
          <w:sz w:val="24"/>
          <w:szCs w:val="24"/>
          <w:lang w:val="sk-SK"/>
        </w:rPr>
        <w:t> </w:t>
      </w:r>
      <w:r w:rsidR="00FB4F14" w:rsidRPr="00BC2038">
        <w:rPr>
          <w:rFonts w:ascii="Calibri" w:hAnsi="Calibri" w:cstheme="minorHAnsi"/>
          <w:sz w:val="24"/>
          <w:szCs w:val="24"/>
          <w:lang w:val="sk-SK"/>
        </w:rPr>
        <w:t>osnovy</w:t>
      </w:r>
      <w:r w:rsidR="00AC21E6" w:rsidRPr="00BC2038">
        <w:rPr>
          <w:rFonts w:ascii="Calibri" w:hAnsi="Calibri" w:cstheme="minorHAnsi"/>
          <w:sz w:val="24"/>
          <w:szCs w:val="24"/>
          <w:lang w:val="sk-SK"/>
        </w:rPr>
        <w:t>, a ktorý</w:t>
      </w:r>
      <w:r w:rsidR="00CC41E0" w:rsidRPr="00BC2038">
        <w:rPr>
          <w:rFonts w:ascii="Calibri" w:hAnsi="Calibri" w:cstheme="minorHAnsi"/>
          <w:sz w:val="24"/>
          <w:szCs w:val="24"/>
          <w:lang w:val="sk-SK"/>
        </w:rPr>
        <w:t xml:space="preserve"> je vyhotovený v súlade s podmienkami Grantového programu</w:t>
      </w:r>
      <w:r w:rsidR="00042B81" w:rsidRPr="00BC2038">
        <w:rPr>
          <w:rFonts w:ascii="Calibri" w:hAnsi="Calibri" w:cstheme="minorHAnsi"/>
          <w:sz w:val="24"/>
          <w:szCs w:val="24"/>
          <w:lang w:val="sk-SK"/>
        </w:rPr>
        <w:t>;</w:t>
      </w:r>
      <w:r w:rsidR="00CC41E0" w:rsidRPr="00BC2038">
        <w:rPr>
          <w:rFonts w:ascii="Calibri" w:hAnsi="Calibri" w:cstheme="minorHAnsi"/>
          <w:sz w:val="24"/>
          <w:szCs w:val="24"/>
          <w:lang w:val="sk-SK"/>
        </w:rPr>
        <w:t xml:space="preserve"> žiadateľ na jeho základe požaduje udelenie Grantu od Koordinátora.</w:t>
      </w:r>
    </w:p>
    <w:p w14:paraId="1C251AF8" w14:textId="2D488DBE" w:rsidR="00CC41E0" w:rsidRPr="00BC2038" w:rsidRDefault="00E61EB8" w:rsidP="00BC2038">
      <w:pPr>
        <w:pStyle w:val="Nadpis2"/>
        <w:ind w:left="0" w:right="0"/>
        <w:rPr>
          <w:rFonts w:ascii="Calibri" w:hAnsi="Calibri" w:cstheme="minorHAnsi"/>
          <w:sz w:val="24"/>
          <w:szCs w:val="24"/>
          <w:lang w:val="sk-SK"/>
        </w:rPr>
      </w:pPr>
      <w:bookmarkStart w:id="5" w:name="Článok_II."/>
      <w:bookmarkEnd w:id="5"/>
      <w:r w:rsidRPr="00BC2038">
        <w:rPr>
          <w:rFonts w:ascii="Calibri" w:hAnsi="Calibri" w:cstheme="minorHAnsi"/>
          <w:sz w:val="24"/>
          <w:szCs w:val="24"/>
          <w:lang w:val="sk-SK"/>
        </w:rPr>
        <w:t>Čl</w:t>
      </w:r>
      <w:r w:rsidR="0018285E" w:rsidRPr="00BC2038">
        <w:rPr>
          <w:rFonts w:ascii="Calibri" w:hAnsi="Calibri" w:cstheme="minorHAnsi"/>
          <w:sz w:val="24"/>
          <w:szCs w:val="24"/>
          <w:lang w:val="sk-SK"/>
        </w:rPr>
        <w:t xml:space="preserve">ánok </w:t>
      </w:r>
      <w:r w:rsidRPr="00BC2038">
        <w:rPr>
          <w:rFonts w:ascii="Calibri" w:hAnsi="Calibri" w:cstheme="minorHAnsi"/>
          <w:sz w:val="24"/>
          <w:szCs w:val="24"/>
          <w:lang w:val="sk-SK"/>
        </w:rPr>
        <w:t>II</w:t>
      </w:r>
    </w:p>
    <w:p w14:paraId="568865AC" w14:textId="77777777" w:rsidR="00F62BAC" w:rsidRPr="00BC2038" w:rsidRDefault="00E61EB8" w:rsidP="00BC2038">
      <w:pPr>
        <w:pStyle w:val="Nadpis2"/>
        <w:ind w:left="0" w:right="0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Predmet Zmluvy</w:t>
      </w:r>
    </w:p>
    <w:p w14:paraId="71B75209" w14:textId="190EF7F6" w:rsidR="00A67089" w:rsidRPr="00BC2038" w:rsidRDefault="00E61EB8" w:rsidP="004D2204">
      <w:pPr>
        <w:pStyle w:val="Odsekzoznamu"/>
        <w:numPr>
          <w:ilvl w:val="0"/>
          <w:numId w:val="13"/>
        </w:numPr>
        <w:tabs>
          <w:tab w:val="left" w:pos="-1276"/>
          <w:tab w:val="left" w:pos="1134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 xml:space="preserve">Predmetom tejto Zmluvy je záväzok </w:t>
      </w:r>
      <w:r w:rsidR="00AC6124" w:rsidRPr="00BC2038">
        <w:rPr>
          <w:rFonts w:ascii="Calibri" w:hAnsi="Calibri" w:cstheme="minorHAnsi"/>
          <w:sz w:val="24"/>
          <w:szCs w:val="24"/>
          <w:lang w:val="sk-SK"/>
        </w:rPr>
        <w:t>A4A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spolupracovať s Klientom a poskytovať mu konzultačné služby a plnenia smerujúce k získaniu Grantu </w:t>
      </w:r>
      <w:r w:rsidR="00212CFC" w:rsidRPr="00BC2038">
        <w:rPr>
          <w:rFonts w:ascii="Calibri" w:hAnsi="Calibri" w:cstheme="minorHAnsi"/>
          <w:b/>
          <w:sz w:val="24"/>
          <w:szCs w:val="24"/>
          <w:lang w:val="sk-SK"/>
        </w:rPr>
        <w:t xml:space="preserve">– </w:t>
      </w:r>
      <w:r w:rsidR="00212CFC" w:rsidRPr="00BC2038">
        <w:rPr>
          <w:rFonts w:ascii="Calibri" w:hAnsi="Calibri" w:cstheme="minorHAnsi"/>
          <w:b/>
          <w:bCs/>
          <w:sz w:val="24"/>
          <w:szCs w:val="24"/>
          <w:lang w:val="sk-SK"/>
        </w:rPr>
        <w:t>k</w:t>
      </w:r>
      <w:r w:rsidR="00A67089" w:rsidRPr="00BC2038">
        <w:rPr>
          <w:rFonts w:ascii="Calibri" w:hAnsi="Calibri" w:cstheme="minorHAnsi"/>
          <w:b/>
          <w:bCs/>
          <w:sz w:val="24"/>
          <w:szCs w:val="24"/>
          <w:lang w:val="sk-SK"/>
        </w:rPr>
        <w:t>onzultačné služby a plnenia smerujúce k získaniu prostriedkov mechanizmu z Komponentu 2 Plánu obnovy a odolnosti SR v rámci výzvy č. 1 na predkladanie žiadostí o poskytnutie prostriedkov mechanizmu na podporu obnovy a odolnosti na obnovu verejných historických a pamiatkovo chránených budov (vykonávateľom je Ministerstvo dopravy a výstavby SR) vrátane kompletného vypracovania a podania žiadosti o prostriedky mechanizmu v súlade s podmienkami predmetnej výzvy</w:t>
      </w:r>
      <w:r w:rsidR="00A67089" w:rsidRPr="00BC2038">
        <w:rPr>
          <w:rFonts w:ascii="Calibri" w:hAnsi="Calibri" w:cstheme="minorHAnsi"/>
          <w:sz w:val="24"/>
          <w:szCs w:val="24"/>
          <w:lang w:val="sk-SK"/>
        </w:rPr>
        <w:t>.</w:t>
      </w:r>
    </w:p>
    <w:p w14:paraId="49B15F8F" w14:textId="222B82C2" w:rsidR="00F62BAC" w:rsidRPr="00BC2038" w:rsidRDefault="00E61EB8" w:rsidP="008E57B3">
      <w:pPr>
        <w:pStyle w:val="Odsekzoznamu"/>
        <w:numPr>
          <w:ilvl w:val="0"/>
          <w:numId w:val="13"/>
        </w:numPr>
        <w:tabs>
          <w:tab w:val="left" w:pos="-1276"/>
          <w:tab w:val="left" w:pos="1134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 xml:space="preserve">Rozsah plnenia </w:t>
      </w:r>
      <w:r w:rsidR="00AC6124" w:rsidRPr="00BC2038">
        <w:rPr>
          <w:rFonts w:ascii="Calibri" w:hAnsi="Calibri" w:cstheme="minorHAnsi"/>
          <w:sz w:val="24"/>
          <w:szCs w:val="24"/>
          <w:lang w:val="sk-SK"/>
        </w:rPr>
        <w:t>A4A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voči Klientovi je podrobne špecifikovaný v </w:t>
      </w:r>
      <w:r w:rsidR="002A4A98" w:rsidRPr="00BC2038">
        <w:rPr>
          <w:rFonts w:ascii="Calibri" w:hAnsi="Calibri" w:cstheme="minorHAnsi"/>
          <w:sz w:val="24"/>
          <w:szCs w:val="24"/>
          <w:lang w:val="sk-SK"/>
        </w:rPr>
        <w:t>článku III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tejto</w:t>
      </w:r>
      <w:r w:rsidR="00CC41E0" w:rsidRPr="00BC2038">
        <w:rPr>
          <w:rFonts w:ascii="Calibri" w:hAnsi="Calibri" w:cstheme="minorHAnsi"/>
          <w:sz w:val="24"/>
          <w:szCs w:val="24"/>
          <w:lang w:val="sk-SK"/>
        </w:rPr>
        <w:t xml:space="preserve"> </w:t>
      </w:r>
      <w:r w:rsidRPr="00BC2038">
        <w:rPr>
          <w:rFonts w:ascii="Calibri" w:hAnsi="Calibri" w:cstheme="minorHAnsi"/>
          <w:sz w:val="24"/>
          <w:szCs w:val="24"/>
          <w:lang w:val="sk-SK"/>
        </w:rPr>
        <w:t>Zmluvy.</w:t>
      </w:r>
    </w:p>
    <w:p w14:paraId="34ABD641" w14:textId="0B5BFEB9" w:rsidR="00F62BAC" w:rsidRPr="00BC2038" w:rsidRDefault="00E61EB8" w:rsidP="00D90023">
      <w:pPr>
        <w:pStyle w:val="Odsekzoznamu"/>
        <w:numPr>
          <w:ilvl w:val="0"/>
          <w:numId w:val="13"/>
        </w:numPr>
        <w:tabs>
          <w:tab w:val="left" w:pos="1040"/>
          <w:tab w:val="left" w:pos="1134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 xml:space="preserve">Predmetom tejto Zmluvy je aj záväzok Klienta riadne a včas prevziať plnenie od </w:t>
      </w:r>
      <w:r w:rsidR="00AC6124" w:rsidRPr="00BC2038">
        <w:rPr>
          <w:rFonts w:ascii="Calibri" w:hAnsi="Calibri" w:cstheme="minorHAnsi"/>
          <w:sz w:val="24"/>
          <w:szCs w:val="24"/>
          <w:lang w:val="sk-SK"/>
        </w:rPr>
        <w:t>A4A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a zaplatiť </w:t>
      </w:r>
      <w:r w:rsidR="00AC6124" w:rsidRPr="00BC2038">
        <w:rPr>
          <w:rFonts w:ascii="Calibri" w:hAnsi="Calibri" w:cstheme="minorHAnsi"/>
          <w:sz w:val="24"/>
          <w:szCs w:val="24"/>
          <w:lang w:val="sk-SK"/>
        </w:rPr>
        <w:t>A4A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odmenu podľa </w:t>
      </w:r>
      <w:r w:rsidR="002A4A98" w:rsidRPr="00BC2038">
        <w:rPr>
          <w:rFonts w:ascii="Calibri" w:hAnsi="Calibri" w:cstheme="minorHAnsi"/>
          <w:sz w:val="24"/>
          <w:szCs w:val="24"/>
          <w:lang w:val="sk-SK"/>
        </w:rPr>
        <w:t>článku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IV tejto Zmluvy.</w:t>
      </w:r>
    </w:p>
    <w:p w14:paraId="2C3930C0" w14:textId="5D573895" w:rsidR="00F62BAC" w:rsidRPr="00BC2038" w:rsidRDefault="0018285E" w:rsidP="00BC2038">
      <w:pPr>
        <w:pStyle w:val="Nadpis2"/>
        <w:ind w:left="0" w:right="0"/>
        <w:rPr>
          <w:rFonts w:ascii="Calibri" w:hAnsi="Calibri" w:cstheme="minorHAnsi"/>
          <w:sz w:val="24"/>
          <w:szCs w:val="24"/>
          <w:lang w:val="sk-SK"/>
        </w:rPr>
      </w:pPr>
      <w:bookmarkStart w:id="6" w:name="Článok_III."/>
      <w:bookmarkEnd w:id="6"/>
      <w:r w:rsidRPr="00BC2038">
        <w:rPr>
          <w:rFonts w:ascii="Calibri" w:hAnsi="Calibri" w:cstheme="minorHAnsi"/>
          <w:sz w:val="24"/>
          <w:szCs w:val="24"/>
          <w:lang w:val="sk-SK"/>
        </w:rPr>
        <w:t xml:space="preserve">Článok </w:t>
      </w:r>
      <w:r w:rsidR="00CC41E0" w:rsidRPr="00BC2038">
        <w:rPr>
          <w:rFonts w:ascii="Calibri" w:hAnsi="Calibri" w:cstheme="minorHAnsi"/>
          <w:sz w:val="24"/>
          <w:szCs w:val="24"/>
          <w:lang w:val="sk-SK"/>
        </w:rPr>
        <w:t>III</w:t>
      </w:r>
    </w:p>
    <w:p w14:paraId="290FF092" w14:textId="77777777" w:rsidR="00F62BAC" w:rsidRPr="00BC2038" w:rsidRDefault="00E61EB8" w:rsidP="00BC2038">
      <w:pPr>
        <w:jc w:val="center"/>
        <w:rPr>
          <w:rFonts w:ascii="Calibri" w:hAnsi="Calibri" w:cstheme="minorHAnsi"/>
          <w:b/>
          <w:sz w:val="24"/>
          <w:szCs w:val="24"/>
          <w:lang w:val="sk-SK"/>
        </w:rPr>
      </w:pPr>
      <w:r w:rsidRPr="00BC2038">
        <w:rPr>
          <w:rFonts w:ascii="Calibri" w:hAnsi="Calibri" w:cstheme="minorHAnsi"/>
          <w:b/>
          <w:sz w:val="24"/>
          <w:szCs w:val="24"/>
          <w:lang w:val="sk-SK"/>
        </w:rPr>
        <w:t>Rozsah a spôsob spolupráce a poskytovania poradenstva</w:t>
      </w:r>
    </w:p>
    <w:p w14:paraId="638CDB11" w14:textId="77777777" w:rsidR="00F62BAC" w:rsidRPr="00BC2038" w:rsidRDefault="00AC6124" w:rsidP="00D90023">
      <w:pPr>
        <w:pStyle w:val="Odsekzoznamu"/>
        <w:numPr>
          <w:ilvl w:val="0"/>
          <w:numId w:val="14"/>
        </w:numPr>
        <w:tabs>
          <w:tab w:val="left" w:pos="1042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A4A</w:t>
      </w:r>
      <w:r w:rsidR="00E61EB8" w:rsidRPr="00BC2038">
        <w:rPr>
          <w:rFonts w:ascii="Calibri" w:hAnsi="Calibri" w:cstheme="minorHAnsi"/>
          <w:sz w:val="24"/>
          <w:szCs w:val="24"/>
          <w:lang w:val="sk-SK"/>
        </w:rPr>
        <w:t xml:space="preserve"> sa odo dňa účinnosti tejto Zmluvy zaväzuje priebežne Klientovi poskytovať nasledujúce služby poradenstva:</w:t>
      </w:r>
    </w:p>
    <w:p w14:paraId="2DBD06B3" w14:textId="580CA56E" w:rsidR="00F62BAC" w:rsidRPr="00BC2038" w:rsidRDefault="00E61EB8" w:rsidP="00D90023">
      <w:pPr>
        <w:pStyle w:val="Odsekzoznamu"/>
        <w:numPr>
          <w:ilvl w:val="1"/>
          <w:numId w:val="15"/>
        </w:numPr>
        <w:spacing w:before="0" w:after="40"/>
        <w:ind w:left="709" w:right="2" w:hanging="284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monitoring a pravidelné informovanie Klienta o možnostiach čerpania finančných prostriedkov z fondov EÚ</w:t>
      </w:r>
      <w:r w:rsidR="009900AD" w:rsidRPr="00BC2038">
        <w:rPr>
          <w:rFonts w:ascii="Calibri" w:hAnsi="Calibri" w:cstheme="minorHAnsi"/>
          <w:sz w:val="24"/>
          <w:szCs w:val="24"/>
          <w:lang w:val="sk-SK"/>
        </w:rPr>
        <w:t xml:space="preserve"> a pod.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vzhľadom na identifikované potreby Klienta,</w:t>
      </w:r>
    </w:p>
    <w:p w14:paraId="47B6CD9B" w14:textId="6554DD1E" w:rsidR="00361EF7" w:rsidRPr="00BC2038" w:rsidRDefault="00E61EB8" w:rsidP="00D90023">
      <w:pPr>
        <w:pStyle w:val="Odsekzoznamu"/>
        <w:numPr>
          <w:ilvl w:val="1"/>
          <w:numId w:val="15"/>
        </w:numPr>
        <w:spacing w:before="0" w:after="40"/>
        <w:ind w:left="709" w:right="2" w:hanging="284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podpora v komunikáci</w:t>
      </w:r>
      <w:r w:rsidR="00F002E7" w:rsidRPr="00BC2038">
        <w:rPr>
          <w:rFonts w:ascii="Calibri" w:hAnsi="Calibri" w:cstheme="minorHAnsi"/>
          <w:sz w:val="24"/>
          <w:szCs w:val="24"/>
          <w:lang w:val="sk-SK"/>
        </w:rPr>
        <w:t>i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Klienta s Koordinátorom v</w:t>
      </w:r>
      <w:r w:rsidR="007C6F36" w:rsidRPr="00BC2038">
        <w:rPr>
          <w:rFonts w:ascii="Calibri" w:hAnsi="Calibri" w:cstheme="minorHAnsi"/>
          <w:sz w:val="24"/>
          <w:szCs w:val="24"/>
          <w:lang w:val="sk-SK"/>
        </w:rPr>
        <w:t> </w:t>
      </w:r>
      <w:r w:rsidRPr="00BC2038">
        <w:rPr>
          <w:rFonts w:ascii="Calibri" w:hAnsi="Calibri" w:cstheme="minorHAnsi"/>
          <w:sz w:val="24"/>
          <w:szCs w:val="24"/>
          <w:lang w:val="sk-SK"/>
        </w:rPr>
        <w:t>slovenskom</w:t>
      </w:r>
      <w:r w:rsidR="007C6F36" w:rsidRPr="00BC2038">
        <w:rPr>
          <w:rFonts w:ascii="Calibri" w:hAnsi="Calibri" w:cstheme="minorHAnsi"/>
          <w:sz w:val="24"/>
          <w:szCs w:val="24"/>
          <w:lang w:val="sk-SK"/>
        </w:rPr>
        <w:t xml:space="preserve"> a </w:t>
      </w:r>
      <w:r w:rsidRPr="00BC2038">
        <w:rPr>
          <w:rFonts w:ascii="Calibri" w:hAnsi="Calibri" w:cstheme="minorHAnsi"/>
          <w:sz w:val="24"/>
          <w:szCs w:val="24"/>
          <w:lang w:val="sk-SK"/>
        </w:rPr>
        <w:t>anglickom</w:t>
      </w:r>
      <w:r w:rsidR="007C6F36" w:rsidRPr="00BC2038">
        <w:rPr>
          <w:rFonts w:ascii="Calibri" w:hAnsi="Calibri" w:cstheme="minorHAnsi"/>
          <w:sz w:val="24"/>
          <w:szCs w:val="24"/>
          <w:lang w:val="sk-SK"/>
        </w:rPr>
        <w:t xml:space="preserve"> </w:t>
      </w:r>
      <w:r w:rsidRPr="00BC2038">
        <w:rPr>
          <w:rFonts w:ascii="Calibri" w:hAnsi="Calibri" w:cstheme="minorHAnsi"/>
          <w:sz w:val="24"/>
          <w:szCs w:val="24"/>
          <w:lang w:val="sk-SK"/>
        </w:rPr>
        <w:t>jazyku,</w:t>
      </w:r>
    </w:p>
    <w:p w14:paraId="1531E310" w14:textId="1F7C6FCF" w:rsidR="005A0B4E" w:rsidRPr="00BC2038" w:rsidRDefault="00E61EB8" w:rsidP="005A0B4E">
      <w:pPr>
        <w:pStyle w:val="Odsekzoznamu"/>
        <w:numPr>
          <w:ilvl w:val="1"/>
          <w:numId w:val="15"/>
        </w:numPr>
        <w:spacing w:before="0" w:after="40"/>
        <w:ind w:left="709" w:right="2" w:hanging="284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vypracovanie Žiadosti uvedenej v</w:t>
      </w:r>
      <w:r w:rsidR="002A4A98" w:rsidRPr="00BC2038">
        <w:rPr>
          <w:rFonts w:ascii="Calibri" w:hAnsi="Calibri" w:cstheme="minorHAnsi"/>
          <w:sz w:val="24"/>
          <w:szCs w:val="24"/>
          <w:lang w:val="sk-SK"/>
        </w:rPr>
        <w:t xml:space="preserve"> článku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II</w:t>
      </w:r>
      <w:r w:rsidR="00FE0718" w:rsidRPr="00BC2038">
        <w:rPr>
          <w:rFonts w:ascii="Calibri" w:hAnsi="Calibri" w:cstheme="minorHAnsi"/>
          <w:sz w:val="24"/>
          <w:szCs w:val="24"/>
          <w:lang w:val="sk-SK"/>
        </w:rPr>
        <w:t xml:space="preserve"> </w:t>
      </w:r>
      <w:r w:rsidRPr="00BC2038">
        <w:rPr>
          <w:rFonts w:ascii="Calibri" w:hAnsi="Calibri" w:cstheme="minorHAnsi"/>
          <w:sz w:val="24"/>
          <w:szCs w:val="24"/>
          <w:lang w:val="sk-SK"/>
        </w:rPr>
        <w:t>ods. 1 tejto Zmluvy v súlade s podmienkami príslušného Grantového programu</w:t>
      </w:r>
      <w:r w:rsidR="00681B9B" w:rsidRPr="00BC2038">
        <w:rPr>
          <w:rFonts w:ascii="Calibri" w:hAnsi="Calibri" w:cstheme="minorHAnsi"/>
          <w:sz w:val="24"/>
          <w:szCs w:val="24"/>
          <w:lang w:val="sk-SK"/>
        </w:rPr>
        <w:t>,</w:t>
      </w:r>
    </w:p>
    <w:p w14:paraId="6306AF17" w14:textId="4D352D90" w:rsidR="00681B9B" w:rsidRPr="00BC2038" w:rsidRDefault="00681B9B" w:rsidP="005A0B4E">
      <w:pPr>
        <w:pStyle w:val="Odsekzoznamu"/>
        <w:numPr>
          <w:ilvl w:val="1"/>
          <w:numId w:val="15"/>
        </w:numPr>
        <w:spacing w:before="0" w:after="40"/>
        <w:ind w:left="709" w:right="2" w:hanging="284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zrealizovanie prieskumu trhu</w:t>
      </w:r>
      <w:r w:rsidR="00093F71" w:rsidRPr="00BC2038">
        <w:rPr>
          <w:rFonts w:ascii="Calibri" w:hAnsi="Calibri" w:cstheme="minorHAnsi"/>
          <w:sz w:val="24"/>
          <w:szCs w:val="24"/>
          <w:lang w:val="sk-SK"/>
        </w:rPr>
        <w:t xml:space="preserve"> na tovary a služby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</w:t>
      </w:r>
      <w:r w:rsidR="00093F71" w:rsidRPr="00BC2038">
        <w:rPr>
          <w:rFonts w:ascii="Calibri" w:hAnsi="Calibri" w:cstheme="minorHAnsi"/>
          <w:sz w:val="24"/>
          <w:szCs w:val="24"/>
          <w:lang w:val="sk-SK"/>
        </w:rPr>
        <w:t>z</w:t>
      </w:r>
      <w:r w:rsidRPr="00BC2038">
        <w:rPr>
          <w:rFonts w:ascii="Calibri" w:hAnsi="Calibri" w:cstheme="minorHAnsi"/>
          <w:sz w:val="24"/>
          <w:szCs w:val="24"/>
          <w:lang w:val="sk-SK"/>
        </w:rPr>
        <w:t>a</w:t>
      </w:r>
      <w:r w:rsidR="00093F71" w:rsidRPr="00BC2038">
        <w:rPr>
          <w:rFonts w:ascii="Calibri" w:hAnsi="Calibri" w:cstheme="minorHAnsi"/>
          <w:sz w:val="24"/>
          <w:szCs w:val="24"/>
          <w:lang w:val="sk-SK"/>
        </w:rPr>
        <w:t xml:space="preserve"> účel</w:t>
      </w:r>
      <w:r w:rsidR="00EF1680" w:rsidRPr="00BC2038">
        <w:rPr>
          <w:rFonts w:ascii="Calibri" w:hAnsi="Calibri" w:cstheme="minorHAnsi"/>
          <w:sz w:val="24"/>
          <w:szCs w:val="24"/>
          <w:lang w:val="sk-SK"/>
        </w:rPr>
        <w:t xml:space="preserve">om </w:t>
      </w:r>
      <w:r w:rsidR="00093F71" w:rsidRPr="00BC2038">
        <w:rPr>
          <w:rFonts w:ascii="Calibri" w:hAnsi="Calibri" w:cstheme="minorHAnsi"/>
          <w:sz w:val="24"/>
          <w:szCs w:val="24"/>
          <w:lang w:val="sk-SK"/>
        </w:rPr>
        <w:t>preukázania hospodárnosti výdavkov zaradených do rozpočtu</w:t>
      </w:r>
      <w:r w:rsidR="00EF1680" w:rsidRPr="00BC2038">
        <w:rPr>
          <w:rFonts w:ascii="Calibri" w:hAnsi="Calibri" w:cstheme="minorHAnsi"/>
          <w:sz w:val="24"/>
          <w:szCs w:val="24"/>
          <w:lang w:val="sk-SK"/>
        </w:rPr>
        <w:t xml:space="preserve"> Žiadosti.</w:t>
      </w:r>
    </w:p>
    <w:p w14:paraId="06EF1489" w14:textId="48044AB3" w:rsidR="00F62BAC" w:rsidRPr="00BC2038" w:rsidRDefault="00E61EB8" w:rsidP="00D90023">
      <w:pPr>
        <w:pStyle w:val="Odsekzoznamu"/>
        <w:numPr>
          <w:ilvl w:val="0"/>
          <w:numId w:val="14"/>
        </w:numPr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Výstupy budú spracované osobitne alebo vo forme správy v spisovnom slo</w:t>
      </w:r>
      <w:r w:rsidR="00361EF7" w:rsidRPr="00BC2038">
        <w:rPr>
          <w:rFonts w:ascii="Calibri" w:hAnsi="Calibri" w:cstheme="minorHAnsi"/>
          <w:sz w:val="24"/>
          <w:szCs w:val="24"/>
          <w:lang w:val="sk-SK"/>
        </w:rPr>
        <w:t>vensko</w:t>
      </w:r>
      <w:r w:rsidR="00FB440E" w:rsidRPr="00BC2038">
        <w:rPr>
          <w:rFonts w:ascii="Calibri" w:hAnsi="Calibri" w:cstheme="minorHAnsi"/>
          <w:sz w:val="24"/>
          <w:szCs w:val="24"/>
          <w:lang w:val="sk-SK"/>
        </w:rPr>
        <w:t>m jazyku v písomnej forme, a to </w:t>
      </w:r>
      <w:r w:rsidR="00361EF7" w:rsidRPr="00BC2038">
        <w:rPr>
          <w:rFonts w:ascii="Calibri" w:hAnsi="Calibri" w:cstheme="minorHAnsi"/>
          <w:sz w:val="24"/>
          <w:szCs w:val="24"/>
          <w:lang w:val="sk-SK"/>
        </w:rPr>
        <w:t>v </w:t>
      </w:r>
      <w:r w:rsidR="002649AC" w:rsidRPr="00BC2038">
        <w:rPr>
          <w:rFonts w:ascii="Calibri" w:hAnsi="Calibri" w:cstheme="minorHAnsi"/>
          <w:sz w:val="24"/>
          <w:szCs w:val="24"/>
          <w:lang w:val="sk-SK"/>
        </w:rPr>
        <w:t xml:space="preserve">listinných </w:t>
      </w:r>
      <w:r w:rsidRPr="00BC2038">
        <w:rPr>
          <w:rFonts w:ascii="Calibri" w:hAnsi="Calibri" w:cstheme="minorHAnsi"/>
          <w:sz w:val="24"/>
          <w:szCs w:val="24"/>
          <w:lang w:val="sk-SK"/>
        </w:rPr>
        <w:t>vyhotoveniach a</w:t>
      </w:r>
      <w:r w:rsidR="00FB440E" w:rsidRPr="00BC2038">
        <w:rPr>
          <w:rFonts w:ascii="Calibri" w:hAnsi="Calibri" w:cstheme="minorHAnsi"/>
          <w:sz w:val="24"/>
          <w:szCs w:val="24"/>
          <w:lang w:val="sk-SK"/>
        </w:rPr>
        <w:t xml:space="preserve"> v 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elektronickej forme </w:t>
      </w:r>
      <w:r w:rsidR="003E7B1B" w:rsidRPr="00BC2038">
        <w:rPr>
          <w:rFonts w:ascii="Calibri" w:hAnsi="Calibri" w:cstheme="minorHAnsi"/>
          <w:sz w:val="24"/>
          <w:szCs w:val="24"/>
          <w:lang w:val="sk-SK"/>
        </w:rPr>
        <w:t>v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štandardnom formáte v súboroch vytvorených nástrojmi MS OFFICE a</w:t>
      </w:r>
      <w:r w:rsidR="00FB440E" w:rsidRPr="00BC2038">
        <w:rPr>
          <w:rFonts w:ascii="Calibri" w:hAnsi="Calibri" w:cstheme="minorHAnsi"/>
          <w:sz w:val="24"/>
          <w:szCs w:val="24"/>
          <w:lang w:val="sk-SK"/>
        </w:rPr>
        <w:t xml:space="preserve"> </w:t>
      </w:r>
      <w:r w:rsidR="003E7B1B" w:rsidRPr="00BC2038">
        <w:rPr>
          <w:rFonts w:ascii="Calibri" w:hAnsi="Calibri" w:cstheme="minorHAnsi"/>
          <w:sz w:val="24"/>
          <w:szCs w:val="24"/>
          <w:lang w:val="sk-SK"/>
        </w:rPr>
        <w:t>v zmysle podmienok Grantového programu</w:t>
      </w:r>
      <w:r w:rsidRPr="00BC2038">
        <w:rPr>
          <w:rFonts w:ascii="Calibri" w:hAnsi="Calibri" w:cstheme="minorHAnsi"/>
          <w:sz w:val="24"/>
          <w:szCs w:val="24"/>
          <w:lang w:val="sk-SK"/>
        </w:rPr>
        <w:t>.</w:t>
      </w:r>
    </w:p>
    <w:p w14:paraId="1CF37E0D" w14:textId="4FB4AB0D" w:rsidR="00F62BAC" w:rsidRPr="00BC2038" w:rsidRDefault="00E61EB8" w:rsidP="00D90023">
      <w:pPr>
        <w:pStyle w:val="Odsekzoznamu"/>
        <w:numPr>
          <w:ilvl w:val="0"/>
          <w:numId w:val="14"/>
        </w:numPr>
        <w:tabs>
          <w:tab w:val="left" w:pos="1040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 xml:space="preserve">Výstupy za jednotlivé plnenia podľa tejto Zmluvy </w:t>
      </w:r>
      <w:r w:rsidR="00AC6124" w:rsidRPr="00BC2038">
        <w:rPr>
          <w:rFonts w:ascii="Calibri" w:hAnsi="Calibri" w:cstheme="minorHAnsi"/>
          <w:sz w:val="24"/>
          <w:szCs w:val="24"/>
          <w:lang w:val="sk-SK"/>
        </w:rPr>
        <w:t>A4A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predloží po ich vyhotovení Klientovi na schválenie. Na</w:t>
      </w:r>
      <w:r w:rsidR="00F81A2A" w:rsidRPr="00BC2038">
        <w:rPr>
          <w:rFonts w:ascii="Calibri" w:hAnsi="Calibri" w:cstheme="minorHAnsi"/>
          <w:sz w:val="24"/>
          <w:szCs w:val="24"/>
          <w:lang w:val="sk-SK"/>
        </w:rPr>
        <w:t> </w:t>
      </w:r>
      <w:r w:rsidRPr="00BC2038">
        <w:rPr>
          <w:rFonts w:ascii="Calibri" w:hAnsi="Calibri" w:cstheme="minorHAnsi"/>
          <w:sz w:val="24"/>
          <w:szCs w:val="24"/>
          <w:lang w:val="sk-SK"/>
        </w:rPr>
        <w:t>schvaľovanie písomných výstupov sa p</w:t>
      </w:r>
      <w:r w:rsidR="002A4A98" w:rsidRPr="00BC2038">
        <w:rPr>
          <w:rFonts w:ascii="Calibri" w:hAnsi="Calibri" w:cstheme="minorHAnsi"/>
          <w:sz w:val="24"/>
          <w:szCs w:val="24"/>
          <w:lang w:val="sk-SK"/>
        </w:rPr>
        <w:t>rimerane použijú ustanovenia článku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V ods. 3 tejto Zmluvy.</w:t>
      </w:r>
    </w:p>
    <w:p w14:paraId="6112FFDE" w14:textId="1A078DD3" w:rsidR="005A0B4E" w:rsidRPr="00BC2038" w:rsidRDefault="005A0B4E" w:rsidP="002A6E13">
      <w:pPr>
        <w:pStyle w:val="Odsekzoznamu"/>
        <w:numPr>
          <w:ilvl w:val="0"/>
          <w:numId w:val="14"/>
        </w:numPr>
        <w:tabs>
          <w:tab w:val="left" w:pos="1040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 xml:space="preserve">Predmetom Zmluvy nie je zrealizovanie procesu verejného obstarávania na dodávateľov tovaru, služieb alebo stavebných prác, ktoré </w:t>
      </w:r>
      <w:r w:rsidR="009607CE" w:rsidRPr="00BC2038">
        <w:rPr>
          <w:rFonts w:ascii="Calibri" w:hAnsi="Calibri" w:cstheme="minorHAnsi"/>
          <w:sz w:val="24"/>
          <w:szCs w:val="24"/>
          <w:lang w:val="sk-SK"/>
        </w:rPr>
        <w:t>budú tvoriť rozpočet Projektu</w:t>
      </w:r>
      <w:r w:rsidR="0071589B" w:rsidRPr="00BC2038">
        <w:rPr>
          <w:rFonts w:ascii="Calibri" w:hAnsi="Calibri" w:cstheme="minorHAnsi"/>
          <w:sz w:val="24"/>
          <w:szCs w:val="24"/>
          <w:lang w:val="sk-SK"/>
        </w:rPr>
        <w:t xml:space="preserve">. Zmluvné strany </w:t>
      </w:r>
      <w:r w:rsidR="00761CBF" w:rsidRPr="00BC2038">
        <w:rPr>
          <w:rFonts w:ascii="Calibri" w:hAnsi="Calibri" w:cstheme="minorHAnsi"/>
          <w:sz w:val="24"/>
          <w:szCs w:val="24"/>
          <w:lang w:val="sk-SK"/>
        </w:rPr>
        <w:t>sa</w:t>
      </w:r>
      <w:r w:rsidR="0071589B" w:rsidRPr="00BC2038">
        <w:rPr>
          <w:rFonts w:ascii="Calibri" w:hAnsi="Calibri" w:cstheme="minorHAnsi"/>
          <w:sz w:val="24"/>
          <w:szCs w:val="24"/>
          <w:lang w:val="sk-SK"/>
        </w:rPr>
        <w:t xml:space="preserve"> môžu samostatne </w:t>
      </w:r>
      <w:r w:rsidR="002A6E13" w:rsidRPr="00BC2038">
        <w:rPr>
          <w:rFonts w:ascii="Calibri" w:hAnsi="Calibri" w:cstheme="minorHAnsi"/>
          <w:sz w:val="24"/>
          <w:szCs w:val="24"/>
          <w:lang w:val="sk-SK"/>
        </w:rPr>
        <w:t xml:space="preserve">dohodnúť, že A4A zabezpečí nevyhnutné verejné obstarávanie (napr. na dodanie projektovej dokumentácie). </w:t>
      </w:r>
      <w:r w:rsidR="009607CE" w:rsidRPr="00BC2038">
        <w:rPr>
          <w:rFonts w:ascii="Calibri" w:hAnsi="Calibri" w:cstheme="minorHAnsi"/>
          <w:sz w:val="24"/>
          <w:szCs w:val="24"/>
          <w:lang w:val="sk-SK"/>
        </w:rPr>
        <w:t xml:space="preserve">Predmetom Zmluvy nie je externý manažment Projektu v prípade jeho schválenia. Klient si môže vybrať dodávateľov týchto služieb na základe vlastného uváženia </w:t>
      </w:r>
      <w:r w:rsidR="009607CE" w:rsidRPr="00BC2038">
        <w:rPr>
          <w:rFonts w:ascii="Calibri" w:hAnsi="Calibri" w:cstheme="minorHAnsi"/>
          <w:sz w:val="24"/>
          <w:szCs w:val="24"/>
          <w:lang w:val="sk-SK"/>
        </w:rPr>
        <w:lastRenderedPageBreak/>
        <w:t>v súlade s právnymi predpismi a touto Zmluvou.</w:t>
      </w:r>
    </w:p>
    <w:p w14:paraId="427FEC96" w14:textId="587619F8" w:rsidR="003139F8" w:rsidRPr="00BC2038" w:rsidRDefault="0018285E" w:rsidP="00BC2038">
      <w:pPr>
        <w:pStyle w:val="Nadpis2"/>
        <w:ind w:left="0" w:right="2"/>
        <w:rPr>
          <w:rFonts w:ascii="Calibri" w:hAnsi="Calibri" w:cstheme="minorHAnsi"/>
          <w:sz w:val="24"/>
          <w:szCs w:val="24"/>
          <w:lang w:val="sk-SK"/>
        </w:rPr>
      </w:pPr>
      <w:bookmarkStart w:id="7" w:name="Článok_IV."/>
      <w:bookmarkEnd w:id="7"/>
      <w:r w:rsidRPr="00BC2038">
        <w:rPr>
          <w:rFonts w:ascii="Calibri" w:hAnsi="Calibri" w:cstheme="minorHAnsi"/>
          <w:sz w:val="24"/>
          <w:szCs w:val="24"/>
          <w:lang w:val="sk-SK"/>
        </w:rPr>
        <w:t xml:space="preserve">Článok </w:t>
      </w:r>
      <w:r w:rsidR="003139F8" w:rsidRPr="00BC2038">
        <w:rPr>
          <w:rFonts w:ascii="Calibri" w:hAnsi="Calibri" w:cstheme="minorHAnsi"/>
          <w:sz w:val="24"/>
          <w:szCs w:val="24"/>
          <w:lang w:val="sk-SK"/>
        </w:rPr>
        <w:t>IV</w:t>
      </w:r>
    </w:p>
    <w:p w14:paraId="40A4143A" w14:textId="77777777" w:rsidR="003139F8" w:rsidRPr="00BC2038" w:rsidRDefault="003139F8" w:rsidP="00BC2038">
      <w:pPr>
        <w:pStyle w:val="Nadpis2"/>
        <w:ind w:left="0" w:right="0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Odmena</w:t>
      </w:r>
    </w:p>
    <w:p w14:paraId="4FBDBA6C" w14:textId="77777777" w:rsidR="004F5BB5" w:rsidRPr="00BC2038" w:rsidRDefault="004F5BB5" w:rsidP="004F5BB5">
      <w:pPr>
        <w:pStyle w:val="Odsekzoznamu"/>
        <w:numPr>
          <w:ilvl w:val="1"/>
          <w:numId w:val="17"/>
        </w:numPr>
        <w:spacing w:before="0" w:after="40"/>
        <w:ind w:left="426" w:right="0" w:hanging="426"/>
        <w:jc w:val="both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Klient sa zaväzuje zaplatiť A4A odmenu za služby vykonávané podľa čl. III ods. 1 tejto Zmluvy vo výške:</w:t>
      </w:r>
    </w:p>
    <w:p w14:paraId="3CA5AC3C" w14:textId="6DF14B1E" w:rsidR="004F5BB5" w:rsidRPr="00BC2038" w:rsidRDefault="00C13441" w:rsidP="004F5BB5">
      <w:pPr>
        <w:pStyle w:val="Odsekzoznamu"/>
        <w:numPr>
          <w:ilvl w:val="0"/>
          <w:numId w:val="30"/>
        </w:numPr>
        <w:tabs>
          <w:tab w:val="left" w:pos="426"/>
        </w:tabs>
        <w:spacing w:before="0" w:after="40"/>
        <w:ind w:right="0" w:hanging="294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1.</w:t>
      </w:r>
      <w:r w:rsidR="004F5BB5" w:rsidRPr="00BC2038">
        <w:rPr>
          <w:rFonts w:ascii="Calibri" w:hAnsi="Calibri" w:cstheme="minorHAnsi"/>
          <w:sz w:val="24"/>
          <w:szCs w:val="24"/>
          <w:lang w:val="sk-SK"/>
        </w:rPr>
        <w:t>400,00 EUR bez DPH + 20% DPH po podaní Žiadosti;</w:t>
      </w:r>
    </w:p>
    <w:p w14:paraId="3ACD3BF6" w14:textId="4EADBF91" w:rsidR="004F5BB5" w:rsidRPr="00BC2038" w:rsidRDefault="00C13441" w:rsidP="004F5BB5">
      <w:pPr>
        <w:pStyle w:val="Odsekzoznamu"/>
        <w:numPr>
          <w:ilvl w:val="0"/>
          <w:numId w:val="30"/>
        </w:numPr>
        <w:tabs>
          <w:tab w:val="left" w:pos="426"/>
        </w:tabs>
        <w:spacing w:before="0" w:after="40"/>
        <w:ind w:right="0" w:hanging="294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5</w:t>
      </w:r>
      <w:r w:rsidR="004F5BB5" w:rsidRPr="00BC2038">
        <w:rPr>
          <w:rFonts w:ascii="Calibri" w:hAnsi="Calibri" w:cstheme="minorHAnsi"/>
          <w:sz w:val="24"/>
          <w:szCs w:val="24"/>
          <w:lang w:val="sk-SK"/>
        </w:rPr>
        <w:t>.</w:t>
      </w:r>
      <w:r w:rsidRPr="00BC2038">
        <w:rPr>
          <w:rFonts w:ascii="Calibri" w:hAnsi="Calibri" w:cstheme="minorHAnsi"/>
          <w:sz w:val="24"/>
          <w:szCs w:val="24"/>
          <w:lang w:val="sk-SK"/>
        </w:rPr>
        <w:t>4</w:t>
      </w:r>
      <w:r w:rsidR="004F5BB5" w:rsidRPr="00BC2038">
        <w:rPr>
          <w:rFonts w:ascii="Calibri" w:hAnsi="Calibri" w:cstheme="minorHAnsi"/>
          <w:sz w:val="24"/>
          <w:szCs w:val="24"/>
          <w:lang w:val="sk-SK"/>
        </w:rPr>
        <w:t>00,00 EUR bez DPH + 20% DPH po schválení Žiadosti</w:t>
      </w:r>
      <w:r w:rsidR="00F7195C" w:rsidRPr="00BC2038">
        <w:rPr>
          <w:rFonts w:ascii="Calibri" w:hAnsi="Calibri" w:cstheme="minorHAnsi"/>
          <w:sz w:val="24"/>
          <w:szCs w:val="24"/>
          <w:lang w:val="sk-SK"/>
        </w:rPr>
        <w:t>.</w:t>
      </w:r>
    </w:p>
    <w:p w14:paraId="6E820EC0" w14:textId="323C0FF6" w:rsidR="004F5BB5" w:rsidRPr="00BC2038" w:rsidRDefault="004F5BB5" w:rsidP="004F5BB5">
      <w:pPr>
        <w:pStyle w:val="Odsekzoznamu"/>
        <w:numPr>
          <w:ilvl w:val="1"/>
          <w:numId w:val="17"/>
        </w:numPr>
        <w:spacing w:before="0" w:after="40"/>
        <w:ind w:left="426" w:right="2" w:hanging="426"/>
        <w:jc w:val="both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 xml:space="preserve">Nárok na zaplatenie odmeny podľa ods. 1 písm. a) tohto článku vzniká po podaní Žiadosti, a to na základe faktúry vystavenej zo strany A4A so splatnosťou </w:t>
      </w:r>
      <w:r w:rsidR="00420874" w:rsidRPr="00BC2038">
        <w:rPr>
          <w:rFonts w:ascii="Calibri" w:hAnsi="Calibri" w:cstheme="minorHAnsi"/>
          <w:sz w:val="24"/>
          <w:szCs w:val="24"/>
          <w:lang w:val="sk-SK"/>
        </w:rPr>
        <w:t>30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dní.  </w:t>
      </w:r>
    </w:p>
    <w:p w14:paraId="0E7CD968" w14:textId="117A429B" w:rsidR="004F5BB5" w:rsidRPr="00BC2038" w:rsidRDefault="004F5BB5" w:rsidP="004F5BB5">
      <w:pPr>
        <w:pStyle w:val="Odsekzoznamu"/>
        <w:numPr>
          <w:ilvl w:val="1"/>
          <w:numId w:val="17"/>
        </w:numPr>
        <w:spacing w:before="0" w:after="40"/>
        <w:ind w:left="426" w:right="2" w:hanging="426"/>
        <w:jc w:val="both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 xml:space="preserve">Nárok na zaplatenie odmeny podľa ods. 1 písm. b) tohto článku vzniká po vydaní rozhodnutia o schválení Žiadosti v zmysle pravidiel príslušného Programu, a to na základe faktúry vystavenej zo strany A4A so splatnosťou </w:t>
      </w:r>
      <w:r w:rsidR="00420874" w:rsidRPr="00BC2038">
        <w:rPr>
          <w:rFonts w:ascii="Calibri" w:hAnsi="Calibri" w:cstheme="minorHAnsi"/>
          <w:sz w:val="24"/>
          <w:szCs w:val="24"/>
          <w:lang w:val="sk-SK"/>
        </w:rPr>
        <w:t>30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dní.  </w:t>
      </w:r>
    </w:p>
    <w:p w14:paraId="66AD35C8" w14:textId="59C84114" w:rsidR="004F5BB5" w:rsidRPr="00BC2038" w:rsidRDefault="004F5BB5" w:rsidP="004F5BB5">
      <w:pPr>
        <w:pStyle w:val="Odsekzoznamu"/>
        <w:numPr>
          <w:ilvl w:val="1"/>
          <w:numId w:val="17"/>
        </w:numPr>
        <w:spacing w:before="0" w:after="40"/>
        <w:ind w:left="426" w:right="2" w:hanging="426"/>
        <w:jc w:val="both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V prípade, že Žiadosť v zmysle čl. II ods. 1 tejto Zmluvy nebude schválená (</w:t>
      </w:r>
      <w:proofErr w:type="spellStart"/>
      <w:r w:rsidRPr="00BC2038">
        <w:rPr>
          <w:rFonts w:ascii="Calibri" w:hAnsi="Calibri" w:cstheme="minorHAnsi"/>
          <w:sz w:val="24"/>
          <w:szCs w:val="24"/>
          <w:lang w:val="sk-SK"/>
        </w:rPr>
        <w:t>t.j</w:t>
      </w:r>
      <w:proofErr w:type="spellEnd"/>
      <w:r w:rsidRPr="00BC2038">
        <w:rPr>
          <w:rFonts w:ascii="Calibri" w:hAnsi="Calibri" w:cstheme="minorHAnsi"/>
          <w:sz w:val="24"/>
          <w:szCs w:val="24"/>
          <w:lang w:val="sk-SK"/>
        </w:rPr>
        <w:t>. Klient obdrží rozhodnutie o</w:t>
      </w:r>
      <w:r w:rsidR="00420874" w:rsidRPr="00BC2038">
        <w:rPr>
          <w:rFonts w:ascii="Calibri" w:hAnsi="Calibri" w:cstheme="minorHAnsi"/>
          <w:sz w:val="24"/>
          <w:szCs w:val="24"/>
          <w:lang w:val="sk-SK"/>
        </w:rPr>
        <w:t> neschválení)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A4A sa zaväzuje Klientovi vrátiť celú odmenu v zmysle ods. 1 písm. a) tohto článku, a to najneskôr do 30 dní od právoplatnosti predmetného rozhodnutia.</w:t>
      </w:r>
    </w:p>
    <w:p w14:paraId="4B884F5E" w14:textId="34F6DEAD" w:rsidR="00F87930" w:rsidRPr="00BC2038" w:rsidRDefault="006A44DF" w:rsidP="009607CE">
      <w:pPr>
        <w:pStyle w:val="Odsekzoznamu"/>
        <w:numPr>
          <w:ilvl w:val="1"/>
          <w:numId w:val="17"/>
        </w:numPr>
        <w:spacing w:before="0" w:after="40"/>
        <w:ind w:left="426" w:right="2" w:hanging="426"/>
        <w:jc w:val="both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Nárok na zaplatenie celkovej odmeny podľa ods</w:t>
      </w:r>
      <w:r w:rsidR="007259FC" w:rsidRPr="00BC2038">
        <w:rPr>
          <w:rFonts w:ascii="Calibri" w:hAnsi="Calibri" w:cstheme="minorHAnsi"/>
          <w:sz w:val="24"/>
          <w:szCs w:val="24"/>
          <w:lang w:val="sk-SK"/>
        </w:rPr>
        <w:t>.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1 pre A4A vzniká aj v prípade, ak k v</w:t>
      </w:r>
      <w:r w:rsidR="003A3535" w:rsidRPr="00BC2038">
        <w:rPr>
          <w:rFonts w:ascii="Calibri" w:hAnsi="Calibri" w:cstheme="minorHAnsi"/>
          <w:sz w:val="24"/>
          <w:szCs w:val="24"/>
          <w:lang w:val="sk-SK"/>
        </w:rPr>
        <w:t xml:space="preserve">ydaniu rozhodnutia </w:t>
      </w:r>
      <w:r w:rsidRPr="00BC2038">
        <w:rPr>
          <w:rFonts w:ascii="Calibri" w:hAnsi="Calibri" w:cstheme="minorHAnsi"/>
          <w:sz w:val="24"/>
          <w:szCs w:val="24"/>
          <w:lang w:val="sk-SK"/>
        </w:rPr>
        <w:t>nedôjde z dôvodu pochybenia Klienta alebo zanedbania povinností na strane Klienta, a</w:t>
      </w:r>
      <w:r w:rsidR="00EE6BBB" w:rsidRPr="00BC2038">
        <w:rPr>
          <w:rFonts w:ascii="Calibri" w:hAnsi="Calibri" w:cstheme="minorHAnsi"/>
          <w:sz w:val="24"/>
          <w:szCs w:val="24"/>
          <w:lang w:val="sk-SK"/>
        </w:rPr>
        <w:t> </w:t>
      </w:r>
      <w:r w:rsidRPr="00BC2038">
        <w:rPr>
          <w:rFonts w:ascii="Calibri" w:hAnsi="Calibri" w:cstheme="minorHAnsi"/>
          <w:sz w:val="24"/>
          <w:szCs w:val="24"/>
          <w:lang w:val="sk-SK"/>
        </w:rPr>
        <w:t>to</w:t>
      </w:r>
      <w:r w:rsidR="00EE6BBB" w:rsidRPr="00BC2038">
        <w:rPr>
          <w:rFonts w:ascii="Calibri" w:hAnsi="Calibri" w:cstheme="minorHAnsi"/>
          <w:sz w:val="24"/>
          <w:szCs w:val="24"/>
          <w:lang w:val="sk-SK"/>
        </w:rPr>
        <w:t> </w:t>
      </w:r>
      <w:r w:rsidRPr="00BC2038">
        <w:rPr>
          <w:rFonts w:ascii="Calibri" w:hAnsi="Calibri" w:cstheme="minorHAnsi"/>
          <w:sz w:val="24"/>
          <w:szCs w:val="24"/>
          <w:lang w:val="sk-SK"/>
        </w:rPr>
        <w:t>najmä nepreberaním doporučených zásielok, neposkytnut</w:t>
      </w:r>
      <w:r w:rsidR="00F33972" w:rsidRPr="00BC2038">
        <w:rPr>
          <w:rFonts w:ascii="Calibri" w:hAnsi="Calibri" w:cstheme="minorHAnsi"/>
          <w:sz w:val="24"/>
          <w:szCs w:val="24"/>
          <w:lang w:val="sk-SK"/>
        </w:rPr>
        <w:t>ím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potrebnej súčinnosti zo strany Klienta a pod</w:t>
      </w:r>
      <w:r w:rsidR="003A3535" w:rsidRPr="00BC2038">
        <w:rPr>
          <w:rFonts w:ascii="Calibri" w:hAnsi="Calibri" w:cstheme="minorHAnsi"/>
          <w:sz w:val="24"/>
          <w:szCs w:val="24"/>
          <w:lang w:val="sk-SK"/>
        </w:rPr>
        <w:t>obne</w:t>
      </w:r>
      <w:r w:rsidR="00784E84" w:rsidRPr="00BC2038">
        <w:rPr>
          <w:rFonts w:ascii="Calibri" w:hAnsi="Calibri" w:cstheme="minorHAnsi"/>
          <w:sz w:val="24"/>
          <w:szCs w:val="24"/>
          <w:lang w:val="sk-SK"/>
        </w:rPr>
        <w:t xml:space="preserve"> a rovnako v prípade, ak sa Klient rozhodne nerealizovať Projekt po rozhodnut</w:t>
      </w:r>
      <w:r w:rsidR="00323EFF" w:rsidRPr="00BC2038">
        <w:rPr>
          <w:rFonts w:ascii="Calibri" w:hAnsi="Calibri" w:cstheme="minorHAnsi"/>
          <w:sz w:val="24"/>
          <w:szCs w:val="24"/>
          <w:lang w:val="sk-SK"/>
        </w:rPr>
        <w:t xml:space="preserve">í </w:t>
      </w:r>
      <w:r w:rsidR="00784E84" w:rsidRPr="00BC2038">
        <w:rPr>
          <w:rFonts w:ascii="Calibri" w:hAnsi="Calibri" w:cstheme="minorHAnsi"/>
          <w:sz w:val="24"/>
          <w:szCs w:val="24"/>
          <w:lang w:val="sk-SK"/>
        </w:rPr>
        <w:t>o schválení Žiadosti</w:t>
      </w:r>
      <w:r w:rsidR="00323EFF" w:rsidRPr="00BC2038">
        <w:rPr>
          <w:rFonts w:ascii="Calibri" w:hAnsi="Calibri" w:cstheme="minorHAnsi"/>
          <w:sz w:val="24"/>
          <w:szCs w:val="24"/>
          <w:lang w:val="sk-SK"/>
        </w:rPr>
        <w:t>.</w:t>
      </w:r>
    </w:p>
    <w:p w14:paraId="187DBD90" w14:textId="61AE1312" w:rsidR="00F87930" w:rsidRPr="00BC2038" w:rsidRDefault="00F87930" w:rsidP="00D90023">
      <w:pPr>
        <w:pStyle w:val="Odsekzoznamu"/>
        <w:numPr>
          <w:ilvl w:val="1"/>
          <w:numId w:val="17"/>
        </w:numPr>
        <w:spacing w:before="0" w:after="40"/>
        <w:ind w:left="426" w:right="2" w:hanging="426"/>
        <w:jc w:val="both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V prípade, ak Klient zmarí možnosť A4A získať odmenu podľa tohto článku tým, že sa rozhodne nepodať Žiadosť vo fáze, kedy A4A vykonala už väčšiu časť svojich povinností podľa tejto Zmluvy, a teda po tom ako prebehlo akceptačné konanie:</w:t>
      </w:r>
    </w:p>
    <w:p w14:paraId="5E539FC8" w14:textId="40EA9B6C" w:rsidR="00F87930" w:rsidRPr="00BC2038" w:rsidRDefault="00F87930" w:rsidP="00D90023">
      <w:pPr>
        <w:pStyle w:val="Odsekzoznamu"/>
        <w:numPr>
          <w:ilvl w:val="0"/>
          <w:numId w:val="32"/>
        </w:numPr>
        <w:tabs>
          <w:tab w:val="left" w:pos="426"/>
          <w:tab w:val="left" w:pos="851"/>
        </w:tabs>
        <w:spacing w:before="0" w:after="40"/>
        <w:ind w:right="0" w:hanging="294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 xml:space="preserve">podľa článku </w:t>
      </w:r>
      <w:r w:rsidR="00972419" w:rsidRPr="00BC2038">
        <w:rPr>
          <w:rFonts w:ascii="Calibri" w:hAnsi="Calibri" w:cstheme="minorHAnsi"/>
          <w:sz w:val="24"/>
          <w:szCs w:val="24"/>
          <w:lang w:val="sk-SK"/>
        </w:rPr>
        <w:t>V</w:t>
      </w:r>
      <w:r w:rsidR="0000665D" w:rsidRPr="00BC2038">
        <w:rPr>
          <w:rFonts w:ascii="Calibri" w:hAnsi="Calibri" w:cstheme="minorHAnsi"/>
          <w:sz w:val="24"/>
          <w:szCs w:val="24"/>
          <w:lang w:val="sk-SK"/>
        </w:rPr>
        <w:t xml:space="preserve"> ods. 3 písm. a</w:t>
      </w:r>
      <w:r w:rsidRPr="00BC2038">
        <w:rPr>
          <w:rFonts w:ascii="Calibri" w:hAnsi="Calibri" w:cstheme="minorHAnsi"/>
          <w:sz w:val="24"/>
          <w:szCs w:val="24"/>
          <w:lang w:val="sk-SK"/>
        </w:rPr>
        <w:t>) tejto Zmluvy, je povinný uhradiť A4A sumu vo výške 30 % odmeny podľa ods. 1 tohto článku za už vykonanú prácu,</w:t>
      </w:r>
    </w:p>
    <w:p w14:paraId="2514FF19" w14:textId="5943A638" w:rsidR="00F87930" w:rsidRPr="00BC2038" w:rsidRDefault="00F87930" w:rsidP="00D90023">
      <w:pPr>
        <w:pStyle w:val="Odsekzoznamu"/>
        <w:numPr>
          <w:ilvl w:val="0"/>
          <w:numId w:val="32"/>
        </w:numPr>
        <w:tabs>
          <w:tab w:val="left" w:pos="426"/>
          <w:tab w:val="left" w:pos="851"/>
        </w:tabs>
        <w:spacing w:before="0" w:after="40"/>
        <w:ind w:right="0" w:hanging="294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 xml:space="preserve">podľa článku </w:t>
      </w:r>
      <w:r w:rsidR="00972419" w:rsidRPr="00BC2038">
        <w:rPr>
          <w:rFonts w:ascii="Calibri" w:hAnsi="Calibri" w:cstheme="minorHAnsi"/>
          <w:sz w:val="24"/>
          <w:szCs w:val="24"/>
          <w:lang w:val="sk-SK"/>
        </w:rPr>
        <w:t>V</w:t>
      </w:r>
      <w:r w:rsidR="0000665D" w:rsidRPr="00BC2038">
        <w:rPr>
          <w:rFonts w:ascii="Calibri" w:hAnsi="Calibri" w:cstheme="minorHAnsi"/>
          <w:sz w:val="24"/>
          <w:szCs w:val="24"/>
          <w:lang w:val="sk-SK"/>
        </w:rPr>
        <w:t xml:space="preserve"> ods. 3 písm. e</w:t>
      </w:r>
      <w:r w:rsidRPr="00BC2038">
        <w:rPr>
          <w:rFonts w:ascii="Calibri" w:hAnsi="Calibri" w:cstheme="minorHAnsi"/>
          <w:sz w:val="24"/>
          <w:szCs w:val="24"/>
          <w:lang w:val="sk-SK"/>
        </w:rPr>
        <w:t>) tejto Zmluvy, je povinný uhradiť A4A sumu vo výške 60 % odmeny podľa ods. 1 tohto článku za už vykonanú prácu.</w:t>
      </w:r>
    </w:p>
    <w:p w14:paraId="731072AB" w14:textId="625A090D" w:rsidR="003139F8" w:rsidRPr="00BC2038" w:rsidRDefault="003139F8" w:rsidP="00D90023">
      <w:pPr>
        <w:pStyle w:val="Odsekzoznamu"/>
        <w:numPr>
          <w:ilvl w:val="1"/>
          <w:numId w:val="17"/>
        </w:numPr>
        <w:spacing w:before="0" w:after="40"/>
        <w:ind w:left="426" w:right="2" w:hanging="426"/>
        <w:jc w:val="both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Odmenu je možné upraviť</w:t>
      </w:r>
      <w:r w:rsidR="003A3535" w:rsidRPr="00BC2038">
        <w:rPr>
          <w:rFonts w:ascii="Calibri" w:hAnsi="Calibri" w:cstheme="minorHAnsi"/>
          <w:sz w:val="24"/>
          <w:szCs w:val="24"/>
          <w:lang w:val="sk-SK"/>
        </w:rPr>
        <w:t xml:space="preserve"> písomným dodatkom k tejto Zmluve </w:t>
      </w:r>
      <w:r w:rsidRPr="00BC2038">
        <w:rPr>
          <w:rFonts w:ascii="Calibri" w:hAnsi="Calibri" w:cstheme="minorHAnsi"/>
          <w:sz w:val="24"/>
          <w:szCs w:val="24"/>
          <w:lang w:val="sk-SK"/>
        </w:rPr>
        <w:t>so súhlasom obidvoch zmluvných strán.</w:t>
      </w:r>
    </w:p>
    <w:p w14:paraId="590C06F4" w14:textId="0BAC9EDF" w:rsidR="003139F8" w:rsidRPr="00BC2038" w:rsidRDefault="003139F8" w:rsidP="00D90023">
      <w:pPr>
        <w:pStyle w:val="Odsekzoznamu"/>
        <w:numPr>
          <w:ilvl w:val="1"/>
          <w:numId w:val="17"/>
        </w:numPr>
        <w:spacing w:before="0" w:after="40"/>
        <w:ind w:left="426" w:right="2" w:hanging="426"/>
        <w:jc w:val="both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 xml:space="preserve">Ak je </w:t>
      </w:r>
      <w:r w:rsidR="00496B79" w:rsidRPr="00BC2038">
        <w:rPr>
          <w:rFonts w:ascii="Calibri" w:hAnsi="Calibri" w:cstheme="minorHAnsi"/>
          <w:sz w:val="24"/>
          <w:szCs w:val="24"/>
          <w:lang w:val="sk-SK"/>
        </w:rPr>
        <w:t xml:space="preserve">zmluvná strana 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v omeškaní s platbou odmeny </w:t>
      </w:r>
      <w:r w:rsidR="003940E0" w:rsidRPr="00BC2038">
        <w:rPr>
          <w:rFonts w:ascii="Calibri" w:hAnsi="Calibri" w:cstheme="minorHAnsi"/>
          <w:sz w:val="24"/>
          <w:szCs w:val="24"/>
          <w:lang w:val="sk-SK"/>
        </w:rPr>
        <w:t>alebo vrátením odmeny</w:t>
      </w:r>
      <w:r w:rsidR="002C2B27" w:rsidRPr="00BC2038">
        <w:rPr>
          <w:rFonts w:ascii="Calibri" w:hAnsi="Calibri" w:cstheme="minorHAnsi"/>
          <w:sz w:val="24"/>
          <w:szCs w:val="24"/>
          <w:lang w:val="sk-SK"/>
        </w:rPr>
        <w:t xml:space="preserve"> podľa tohto článku Zmluvy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, má </w:t>
      </w:r>
      <w:r w:rsidR="00F87930" w:rsidRPr="00BC2038">
        <w:rPr>
          <w:rFonts w:ascii="Calibri" w:hAnsi="Calibri" w:cstheme="minorHAnsi"/>
          <w:sz w:val="24"/>
          <w:szCs w:val="24"/>
          <w:lang w:val="sk-SK"/>
        </w:rPr>
        <w:t xml:space="preserve">právo </w:t>
      </w:r>
      <w:r w:rsidR="00B2659E" w:rsidRPr="00BC2038">
        <w:rPr>
          <w:rFonts w:ascii="Calibri" w:hAnsi="Calibri" w:cstheme="minorHAnsi"/>
          <w:sz w:val="24"/>
          <w:szCs w:val="24"/>
          <w:lang w:val="sk-SK"/>
        </w:rPr>
        <w:t xml:space="preserve">od druhej zmluvnej strany </w:t>
      </w:r>
      <w:r w:rsidR="00F87930" w:rsidRPr="00BC2038">
        <w:rPr>
          <w:rFonts w:ascii="Calibri" w:hAnsi="Calibri" w:cstheme="minorHAnsi"/>
          <w:sz w:val="24"/>
          <w:szCs w:val="24"/>
          <w:lang w:val="sk-SK"/>
        </w:rPr>
        <w:t>požadovať úrok z </w:t>
      </w:r>
      <w:r w:rsidRPr="00BC2038">
        <w:rPr>
          <w:rFonts w:ascii="Calibri" w:hAnsi="Calibri" w:cstheme="minorHAnsi"/>
          <w:sz w:val="24"/>
          <w:szCs w:val="24"/>
          <w:lang w:val="sk-SK"/>
        </w:rPr>
        <w:t>omeškania vo výške 0,05 % denne z dlžnej sumy.</w:t>
      </w:r>
    </w:p>
    <w:p w14:paraId="3D73A0B9" w14:textId="44A7477D" w:rsidR="003139F8" w:rsidRPr="00BC2038" w:rsidRDefault="003139F8" w:rsidP="00D90023">
      <w:pPr>
        <w:pStyle w:val="Odsekzoznamu"/>
        <w:numPr>
          <w:ilvl w:val="1"/>
          <w:numId w:val="17"/>
        </w:numPr>
        <w:spacing w:before="0" w:after="40"/>
        <w:ind w:left="426" w:right="2" w:hanging="426"/>
        <w:jc w:val="both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Odmena alebo jej časť sa pre účely tejto Zmluvy považuje za uhradenú dňom jej pripísania na bankový účet.</w:t>
      </w:r>
    </w:p>
    <w:p w14:paraId="7A30946B" w14:textId="3A583FAE" w:rsidR="00F62BAC" w:rsidRPr="00BC2038" w:rsidRDefault="0018285E" w:rsidP="00BC2038">
      <w:pPr>
        <w:pStyle w:val="Nadpis2"/>
        <w:ind w:left="0" w:right="0"/>
        <w:rPr>
          <w:rFonts w:ascii="Calibri" w:hAnsi="Calibri" w:cstheme="minorHAnsi"/>
          <w:sz w:val="24"/>
          <w:szCs w:val="24"/>
          <w:lang w:val="sk-SK"/>
        </w:rPr>
      </w:pPr>
      <w:bookmarkStart w:id="8" w:name="Článok_V."/>
      <w:bookmarkEnd w:id="8"/>
      <w:r w:rsidRPr="00BC2038">
        <w:rPr>
          <w:rFonts w:ascii="Calibri" w:hAnsi="Calibri" w:cstheme="minorHAnsi"/>
          <w:sz w:val="24"/>
          <w:szCs w:val="24"/>
          <w:lang w:val="sk-SK"/>
        </w:rPr>
        <w:t xml:space="preserve">Článok </w:t>
      </w:r>
      <w:r w:rsidR="00B80F16" w:rsidRPr="00BC2038">
        <w:rPr>
          <w:rFonts w:ascii="Calibri" w:hAnsi="Calibri" w:cstheme="minorHAnsi"/>
          <w:sz w:val="24"/>
          <w:szCs w:val="24"/>
          <w:lang w:val="sk-SK"/>
        </w:rPr>
        <w:t>V</w:t>
      </w:r>
    </w:p>
    <w:p w14:paraId="34BAC44F" w14:textId="77777777" w:rsidR="00F62BAC" w:rsidRPr="00BC2038" w:rsidRDefault="00E61EB8" w:rsidP="00BC2038">
      <w:pPr>
        <w:jc w:val="center"/>
        <w:rPr>
          <w:rFonts w:ascii="Calibri" w:hAnsi="Calibri" w:cstheme="minorHAnsi"/>
          <w:b/>
          <w:sz w:val="24"/>
          <w:szCs w:val="24"/>
          <w:lang w:val="sk-SK"/>
        </w:rPr>
      </w:pPr>
      <w:r w:rsidRPr="00BC2038">
        <w:rPr>
          <w:rFonts w:ascii="Calibri" w:hAnsi="Calibri" w:cstheme="minorHAnsi"/>
          <w:b/>
          <w:sz w:val="24"/>
          <w:szCs w:val="24"/>
          <w:lang w:val="sk-SK"/>
        </w:rPr>
        <w:t>Trvanie Zmluvy a čas plnenia</w:t>
      </w:r>
    </w:p>
    <w:p w14:paraId="1914AB82" w14:textId="48C9C16C" w:rsidR="00337779" w:rsidRPr="00BC2038" w:rsidRDefault="00E61EB8" w:rsidP="00337779">
      <w:pPr>
        <w:pStyle w:val="Odsekzoznamu"/>
        <w:numPr>
          <w:ilvl w:val="0"/>
          <w:numId w:val="18"/>
        </w:numPr>
        <w:tabs>
          <w:tab w:val="left" w:pos="1042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 xml:space="preserve">Zmluva sa uzatvára na dobu určitú odo dňa jej podpísania obidvoma zmluvnými stranami do dňa </w:t>
      </w:r>
      <w:r w:rsidR="00337779" w:rsidRPr="00BC2038">
        <w:rPr>
          <w:rFonts w:ascii="Calibri" w:hAnsi="Calibri" w:cstheme="minorHAnsi"/>
          <w:sz w:val="24"/>
          <w:szCs w:val="24"/>
          <w:lang w:val="sk-SK"/>
        </w:rPr>
        <w:t>uzatvorenia zmluvy o</w:t>
      </w:r>
      <w:r w:rsidR="00AC1B1E" w:rsidRPr="00BC2038">
        <w:rPr>
          <w:rFonts w:ascii="Calibri" w:hAnsi="Calibri" w:cstheme="minorHAnsi"/>
          <w:sz w:val="24"/>
          <w:szCs w:val="24"/>
          <w:lang w:val="sk-SK"/>
        </w:rPr>
        <w:t> </w:t>
      </w:r>
      <w:r w:rsidR="00337779" w:rsidRPr="00BC2038">
        <w:rPr>
          <w:rFonts w:ascii="Calibri" w:hAnsi="Calibri" w:cstheme="minorHAnsi"/>
          <w:sz w:val="24"/>
          <w:szCs w:val="24"/>
          <w:lang w:val="sk-SK"/>
        </w:rPr>
        <w:t>NF</w:t>
      </w:r>
      <w:r w:rsidR="00AC1B1E" w:rsidRPr="00BC2038">
        <w:rPr>
          <w:rFonts w:ascii="Calibri" w:hAnsi="Calibri" w:cstheme="minorHAnsi"/>
          <w:sz w:val="24"/>
          <w:szCs w:val="24"/>
          <w:lang w:val="sk-SK"/>
        </w:rPr>
        <w:t>P.</w:t>
      </w:r>
      <w:r w:rsidR="00337779" w:rsidRPr="00BC2038">
        <w:rPr>
          <w:rFonts w:ascii="Calibri" w:hAnsi="Calibri" w:cstheme="minorHAnsi"/>
          <w:sz w:val="24"/>
          <w:szCs w:val="24"/>
          <w:lang w:val="sk-SK"/>
        </w:rPr>
        <w:t xml:space="preserve"> A4A sa zaväzuje začať s realizáciou predmetu Zmluvy do 5 dní odo dňa </w:t>
      </w:r>
      <w:r w:rsidR="00792140" w:rsidRPr="00BC2038">
        <w:rPr>
          <w:rFonts w:ascii="Calibri" w:hAnsi="Calibri" w:cstheme="minorHAnsi"/>
          <w:sz w:val="24"/>
          <w:szCs w:val="24"/>
          <w:lang w:val="sk-SK"/>
        </w:rPr>
        <w:t xml:space="preserve">účinnosti </w:t>
      </w:r>
      <w:r w:rsidR="00337779" w:rsidRPr="00BC2038">
        <w:rPr>
          <w:rFonts w:ascii="Calibri" w:hAnsi="Calibri" w:cstheme="minorHAnsi"/>
          <w:sz w:val="24"/>
          <w:szCs w:val="24"/>
          <w:lang w:val="sk-SK"/>
        </w:rPr>
        <w:t>tejto</w:t>
      </w:r>
      <w:r w:rsidR="00AC1B1E" w:rsidRPr="00BC2038">
        <w:rPr>
          <w:rFonts w:ascii="Calibri" w:hAnsi="Calibri" w:cstheme="minorHAnsi"/>
          <w:sz w:val="24"/>
          <w:szCs w:val="24"/>
          <w:lang w:val="sk-SK"/>
        </w:rPr>
        <w:t xml:space="preserve"> Zmluvy</w:t>
      </w:r>
      <w:r w:rsidR="00337779" w:rsidRPr="00BC2038">
        <w:rPr>
          <w:rFonts w:ascii="Calibri" w:hAnsi="Calibri" w:cstheme="minorHAnsi"/>
          <w:sz w:val="24"/>
          <w:szCs w:val="24"/>
          <w:lang w:val="sk-SK"/>
        </w:rPr>
        <w:t xml:space="preserve"> a Klient je v rovnakej lehote povinný začať poskytovať A4A súčinnosť pri plnení predmetu Zmluvy, najmä poskytnúť A4A všetky podklady potrebné pre realizáciu predmetu Zmluvy. V prípade nedodržania uvedenej lehoty jednou zo Zmluvných strán sa primerane posunie začiatok realizácie predmetu Zmluvy.</w:t>
      </w:r>
    </w:p>
    <w:p w14:paraId="1FEAF254" w14:textId="5ACBBA3D" w:rsidR="00F62BAC" w:rsidRPr="00BC2038" w:rsidRDefault="002A4A98" w:rsidP="00D90023">
      <w:pPr>
        <w:pStyle w:val="Odsekzoznamu"/>
        <w:numPr>
          <w:ilvl w:val="0"/>
          <w:numId w:val="18"/>
        </w:numPr>
        <w:tabs>
          <w:tab w:val="left" w:pos="1042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Termín dodávok plnení podľa článku</w:t>
      </w:r>
      <w:r w:rsidR="00E61EB8" w:rsidRPr="00BC2038">
        <w:rPr>
          <w:rFonts w:ascii="Calibri" w:hAnsi="Calibri" w:cstheme="minorHAnsi"/>
          <w:sz w:val="24"/>
          <w:szCs w:val="24"/>
          <w:lang w:val="sk-SK"/>
        </w:rPr>
        <w:t xml:space="preserve"> III ods. 1</w:t>
      </w:r>
      <w:r w:rsidR="00F87930" w:rsidRPr="00BC2038">
        <w:rPr>
          <w:rFonts w:ascii="Calibri" w:hAnsi="Calibri" w:cstheme="minorHAnsi"/>
          <w:sz w:val="24"/>
          <w:szCs w:val="24"/>
          <w:lang w:val="sk-SK"/>
        </w:rPr>
        <w:t xml:space="preserve"> Zmluvy</w:t>
      </w:r>
      <w:r w:rsidR="00E61EB8" w:rsidRPr="00BC2038">
        <w:rPr>
          <w:rFonts w:ascii="Calibri" w:hAnsi="Calibri" w:cstheme="minorHAnsi"/>
          <w:sz w:val="24"/>
          <w:szCs w:val="24"/>
          <w:lang w:val="sk-SK"/>
        </w:rPr>
        <w:t xml:space="preserve"> je priebežne v súlade s termínmi na predkla</w:t>
      </w:r>
      <w:r w:rsidR="005C40ED" w:rsidRPr="00BC2038">
        <w:rPr>
          <w:rFonts w:ascii="Calibri" w:hAnsi="Calibri" w:cstheme="minorHAnsi"/>
          <w:sz w:val="24"/>
          <w:szCs w:val="24"/>
          <w:lang w:val="sk-SK"/>
        </w:rPr>
        <w:t>danie projektov príslušnej výzvy</w:t>
      </w:r>
      <w:r w:rsidR="00E61EB8" w:rsidRPr="00BC2038">
        <w:rPr>
          <w:rFonts w:ascii="Calibri" w:hAnsi="Calibri" w:cstheme="minorHAnsi"/>
          <w:sz w:val="24"/>
          <w:szCs w:val="24"/>
          <w:lang w:val="sk-SK"/>
        </w:rPr>
        <w:t xml:space="preserve">, </w:t>
      </w:r>
      <w:proofErr w:type="spellStart"/>
      <w:r w:rsidR="00E61EB8" w:rsidRPr="00BC2038">
        <w:rPr>
          <w:rFonts w:ascii="Calibri" w:hAnsi="Calibri" w:cstheme="minorHAnsi"/>
          <w:sz w:val="24"/>
          <w:szCs w:val="24"/>
          <w:lang w:val="sk-SK"/>
        </w:rPr>
        <w:t>t.j</w:t>
      </w:r>
      <w:proofErr w:type="spellEnd"/>
      <w:r w:rsidR="00E61EB8" w:rsidRPr="00BC2038">
        <w:rPr>
          <w:rFonts w:ascii="Calibri" w:hAnsi="Calibri" w:cstheme="minorHAnsi"/>
          <w:sz w:val="24"/>
          <w:szCs w:val="24"/>
          <w:lang w:val="sk-SK"/>
        </w:rPr>
        <w:t xml:space="preserve">. </w:t>
      </w:r>
      <w:r w:rsidR="00A540AA" w:rsidRPr="00BC2038">
        <w:rPr>
          <w:rFonts w:ascii="Calibri" w:hAnsi="Calibri" w:cstheme="minorHAnsi"/>
          <w:bCs/>
          <w:sz w:val="24"/>
          <w:szCs w:val="24"/>
          <w:lang w:val="sk-SK"/>
        </w:rPr>
        <w:t>Žiadosť</w:t>
      </w:r>
      <w:r w:rsidR="00C4254E" w:rsidRPr="00BC2038">
        <w:rPr>
          <w:rFonts w:ascii="Calibri" w:hAnsi="Calibri" w:cstheme="minorHAnsi"/>
          <w:bCs/>
          <w:sz w:val="24"/>
          <w:szCs w:val="24"/>
          <w:lang w:val="sk-SK"/>
        </w:rPr>
        <w:t xml:space="preserve"> </w:t>
      </w:r>
      <w:r w:rsidR="005C40ED" w:rsidRPr="00BC2038">
        <w:rPr>
          <w:rFonts w:ascii="Calibri" w:hAnsi="Calibri" w:cstheme="minorHAnsi"/>
          <w:bCs/>
          <w:sz w:val="24"/>
          <w:szCs w:val="24"/>
          <w:lang w:val="sk-SK"/>
        </w:rPr>
        <w:t xml:space="preserve">je potrebné dodať </w:t>
      </w:r>
      <w:r w:rsidR="00C4254E" w:rsidRPr="00BC2038">
        <w:rPr>
          <w:rFonts w:ascii="Calibri" w:hAnsi="Calibri" w:cstheme="minorHAnsi"/>
          <w:bCs/>
          <w:sz w:val="24"/>
          <w:szCs w:val="24"/>
          <w:lang w:val="sk-SK"/>
        </w:rPr>
        <w:t>najneskôr v termíne</w:t>
      </w:r>
      <w:r w:rsidR="005C40ED" w:rsidRPr="00BC2038">
        <w:rPr>
          <w:rFonts w:ascii="Calibri" w:hAnsi="Calibri" w:cstheme="minorHAnsi"/>
          <w:bCs/>
          <w:sz w:val="24"/>
          <w:szCs w:val="24"/>
          <w:lang w:val="sk-SK"/>
        </w:rPr>
        <w:t xml:space="preserve">, ktorý </w:t>
      </w:r>
      <w:r w:rsidR="00AC61F5" w:rsidRPr="00BC2038">
        <w:rPr>
          <w:rFonts w:ascii="Calibri" w:hAnsi="Calibri" w:cstheme="minorHAnsi"/>
          <w:bCs/>
          <w:sz w:val="24"/>
          <w:szCs w:val="24"/>
          <w:lang w:val="sk-SK"/>
        </w:rPr>
        <w:t xml:space="preserve">je stanovený / </w:t>
      </w:r>
      <w:r w:rsidR="00C4254E" w:rsidRPr="00BC2038">
        <w:rPr>
          <w:rFonts w:ascii="Calibri" w:hAnsi="Calibri" w:cstheme="minorHAnsi"/>
          <w:bCs/>
          <w:sz w:val="24"/>
          <w:szCs w:val="24"/>
          <w:lang w:val="sk-SK"/>
        </w:rPr>
        <w:t xml:space="preserve">bude stanovený </w:t>
      </w:r>
      <w:r w:rsidR="005C40ED" w:rsidRPr="00BC2038">
        <w:rPr>
          <w:rFonts w:ascii="Calibri" w:hAnsi="Calibri" w:cstheme="minorHAnsi"/>
          <w:bCs/>
          <w:sz w:val="24"/>
          <w:szCs w:val="24"/>
          <w:lang w:val="sk-SK"/>
        </w:rPr>
        <w:t xml:space="preserve">vo výzve na podávanie </w:t>
      </w:r>
      <w:r w:rsidR="00C4254E" w:rsidRPr="00BC2038">
        <w:rPr>
          <w:rFonts w:ascii="Calibri" w:hAnsi="Calibri" w:cstheme="minorHAnsi"/>
          <w:bCs/>
          <w:sz w:val="24"/>
          <w:szCs w:val="24"/>
          <w:lang w:val="sk-SK"/>
        </w:rPr>
        <w:t xml:space="preserve">projektových zámerov a výzve na podávanie </w:t>
      </w:r>
      <w:r w:rsidR="00A540AA" w:rsidRPr="00BC2038">
        <w:rPr>
          <w:rFonts w:ascii="Calibri" w:hAnsi="Calibri" w:cstheme="minorHAnsi"/>
          <w:bCs/>
          <w:sz w:val="24"/>
          <w:szCs w:val="24"/>
          <w:lang w:val="sk-SK"/>
        </w:rPr>
        <w:t>Žiadosti</w:t>
      </w:r>
      <w:r w:rsidR="005C40ED" w:rsidRPr="00BC2038">
        <w:rPr>
          <w:rFonts w:ascii="Calibri" w:hAnsi="Calibri" w:cstheme="minorHAnsi"/>
          <w:bCs/>
          <w:sz w:val="24"/>
          <w:szCs w:val="24"/>
          <w:lang w:val="sk-SK"/>
        </w:rPr>
        <w:t xml:space="preserve">. </w:t>
      </w:r>
    </w:p>
    <w:p w14:paraId="135F412F" w14:textId="3BBFCD4F" w:rsidR="00F62BAC" w:rsidRPr="00BC2038" w:rsidRDefault="00E61EB8" w:rsidP="00D90023">
      <w:pPr>
        <w:pStyle w:val="Odsekzoznamu"/>
        <w:numPr>
          <w:ilvl w:val="0"/>
          <w:numId w:val="18"/>
        </w:numPr>
        <w:tabs>
          <w:tab w:val="left" w:pos="1041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 xml:space="preserve">Plnenie uskutočňované zo strany </w:t>
      </w:r>
      <w:r w:rsidR="00AC6124" w:rsidRPr="00BC2038">
        <w:rPr>
          <w:rFonts w:ascii="Calibri" w:hAnsi="Calibri" w:cstheme="minorHAnsi"/>
          <w:sz w:val="24"/>
          <w:szCs w:val="24"/>
          <w:lang w:val="sk-SK"/>
        </w:rPr>
        <w:t>A4A</w:t>
      </w:r>
      <w:r w:rsidR="002A4A98" w:rsidRPr="00BC2038">
        <w:rPr>
          <w:rFonts w:ascii="Calibri" w:hAnsi="Calibri" w:cstheme="minorHAnsi"/>
          <w:sz w:val="24"/>
          <w:szCs w:val="24"/>
          <w:lang w:val="sk-SK"/>
        </w:rPr>
        <w:t xml:space="preserve"> pre Klienta podľa článku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III ods. 1 </w:t>
      </w:r>
      <w:r w:rsidR="00CD04B6" w:rsidRPr="00BC2038">
        <w:rPr>
          <w:rFonts w:ascii="Calibri" w:hAnsi="Calibri" w:cstheme="minorHAnsi"/>
          <w:sz w:val="24"/>
          <w:szCs w:val="24"/>
          <w:lang w:val="sk-SK"/>
        </w:rPr>
        <w:t xml:space="preserve">písm. c) </w:t>
      </w:r>
      <w:r w:rsidR="00CA7931" w:rsidRPr="00BC2038">
        <w:rPr>
          <w:rFonts w:ascii="Calibri" w:hAnsi="Calibri" w:cstheme="minorHAnsi"/>
          <w:sz w:val="24"/>
          <w:szCs w:val="24"/>
          <w:lang w:val="sk-SK"/>
        </w:rPr>
        <w:t xml:space="preserve">Zmluvy </w:t>
      </w:r>
      <w:r w:rsidR="00F84A6B" w:rsidRPr="00BC2038">
        <w:rPr>
          <w:rFonts w:ascii="Calibri" w:hAnsi="Calibri" w:cstheme="minorHAnsi"/>
          <w:sz w:val="24"/>
          <w:szCs w:val="24"/>
          <w:lang w:val="sk-SK"/>
        </w:rPr>
        <w:t>je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predmetom akceptačného konania. Akceptačné konanie je proces odovzdania a prevzatia plnenia, v</w:t>
      </w:r>
      <w:r w:rsidR="00F63609" w:rsidRPr="00BC2038">
        <w:rPr>
          <w:rFonts w:ascii="Calibri" w:hAnsi="Calibri" w:cstheme="minorHAnsi"/>
          <w:sz w:val="24"/>
          <w:szCs w:val="24"/>
          <w:lang w:val="sk-SK"/>
        </w:rPr>
        <w:t> rámci ktorého</w:t>
      </w:r>
      <w:r w:rsidRPr="00BC2038">
        <w:rPr>
          <w:rFonts w:ascii="Calibri" w:hAnsi="Calibri" w:cstheme="minorHAnsi"/>
          <w:sz w:val="24"/>
          <w:szCs w:val="24"/>
          <w:lang w:val="sk-SK"/>
        </w:rPr>
        <w:t>:</w:t>
      </w:r>
    </w:p>
    <w:p w14:paraId="4854522F" w14:textId="7F5AF013" w:rsidR="00F62BAC" w:rsidRPr="00BC2038" w:rsidRDefault="00AC6124" w:rsidP="00D90023">
      <w:pPr>
        <w:pStyle w:val="Odsekzoznamu"/>
        <w:numPr>
          <w:ilvl w:val="1"/>
          <w:numId w:val="19"/>
        </w:numPr>
        <w:tabs>
          <w:tab w:val="left" w:pos="1762"/>
        </w:tabs>
        <w:spacing w:before="0" w:after="40"/>
        <w:ind w:left="709" w:right="2" w:hanging="283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lastRenderedPageBreak/>
        <w:t>A4A</w:t>
      </w:r>
      <w:r w:rsidR="00EC421E" w:rsidRPr="00BC2038">
        <w:rPr>
          <w:rFonts w:ascii="Calibri" w:hAnsi="Calibri" w:cstheme="minorHAnsi"/>
          <w:sz w:val="24"/>
          <w:szCs w:val="24"/>
          <w:lang w:val="sk-SK"/>
        </w:rPr>
        <w:t xml:space="preserve"> je povinná</w:t>
      </w:r>
      <w:r w:rsidR="00E61EB8" w:rsidRPr="00BC2038">
        <w:rPr>
          <w:rFonts w:ascii="Calibri" w:hAnsi="Calibri" w:cstheme="minorHAnsi"/>
          <w:sz w:val="24"/>
          <w:szCs w:val="24"/>
          <w:lang w:val="sk-SK"/>
        </w:rPr>
        <w:t xml:space="preserve"> odovzdať Klientovi plnenie v dohodnutom termíne, rozsahu a v dohodnutej kvalite</w:t>
      </w:r>
      <w:r w:rsidR="0000665D" w:rsidRPr="00BC2038">
        <w:rPr>
          <w:rFonts w:ascii="Calibri" w:hAnsi="Calibri" w:cstheme="minorHAnsi"/>
          <w:sz w:val="24"/>
          <w:szCs w:val="24"/>
          <w:lang w:val="sk-SK"/>
        </w:rPr>
        <w:t xml:space="preserve"> formou akceptačného konania za účelom rýchlej a efektívnej komunikácie e-mailovou formou</w:t>
      </w:r>
      <w:r w:rsidR="00A540AA" w:rsidRPr="00BC2038">
        <w:rPr>
          <w:rFonts w:ascii="Calibri" w:hAnsi="Calibri" w:cstheme="minorHAnsi"/>
          <w:sz w:val="24"/>
          <w:szCs w:val="24"/>
          <w:lang w:val="sk-SK"/>
        </w:rPr>
        <w:t>;</w:t>
      </w:r>
    </w:p>
    <w:p w14:paraId="65E1B20F" w14:textId="793DBDF8" w:rsidR="00F62BAC" w:rsidRPr="00BC2038" w:rsidRDefault="00E61EB8" w:rsidP="00D90023">
      <w:pPr>
        <w:pStyle w:val="Odsekzoznamu"/>
        <w:numPr>
          <w:ilvl w:val="1"/>
          <w:numId w:val="19"/>
        </w:numPr>
        <w:tabs>
          <w:tab w:val="left" w:pos="1761"/>
        </w:tabs>
        <w:spacing w:before="0" w:after="40"/>
        <w:ind w:left="709" w:right="2" w:hanging="283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 xml:space="preserve">Klient je povinný prevziať plnenie od </w:t>
      </w:r>
      <w:r w:rsidR="00AC6124" w:rsidRPr="00BC2038">
        <w:rPr>
          <w:rFonts w:ascii="Calibri" w:hAnsi="Calibri" w:cstheme="minorHAnsi"/>
          <w:sz w:val="24"/>
          <w:szCs w:val="24"/>
          <w:lang w:val="sk-SK"/>
        </w:rPr>
        <w:t>A4A</w:t>
      </w:r>
      <w:r w:rsidRPr="00BC2038">
        <w:rPr>
          <w:rFonts w:ascii="Calibri" w:hAnsi="Calibri" w:cstheme="minorHAnsi"/>
          <w:sz w:val="24"/>
          <w:szCs w:val="24"/>
          <w:lang w:val="sk-SK"/>
        </w:rPr>
        <w:t>,</w:t>
      </w:r>
      <w:r w:rsidR="00C4254E" w:rsidRPr="00BC2038">
        <w:rPr>
          <w:rFonts w:ascii="Calibri" w:hAnsi="Calibri" w:cstheme="minorHAnsi"/>
          <w:sz w:val="24"/>
          <w:szCs w:val="24"/>
          <w:lang w:val="sk-SK"/>
        </w:rPr>
        <w:t xml:space="preserve"> ak spĺňa podmienky v zmysle písm. a) tohto </w:t>
      </w:r>
      <w:r w:rsidR="00EC421E" w:rsidRPr="00BC2038">
        <w:rPr>
          <w:rFonts w:ascii="Calibri" w:hAnsi="Calibri" w:cstheme="minorHAnsi"/>
          <w:sz w:val="24"/>
          <w:szCs w:val="24"/>
          <w:lang w:val="sk-SK"/>
        </w:rPr>
        <w:t>odseku</w:t>
      </w:r>
      <w:r w:rsidR="00A540AA" w:rsidRPr="00BC2038">
        <w:rPr>
          <w:rFonts w:ascii="Calibri" w:hAnsi="Calibri" w:cstheme="minorHAnsi"/>
          <w:sz w:val="24"/>
          <w:szCs w:val="24"/>
          <w:lang w:val="sk-SK"/>
        </w:rPr>
        <w:t>;</w:t>
      </w:r>
    </w:p>
    <w:p w14:paraId="1C4D0403" w14:textId="798CF84C" w:rsidR="00F62BAC" w:rsidRPr="00BC2038" w:rsidRDefault="00E61EB8" w:rsidP="00D90023">
      <w:pPr>
        <w:pStyle w:val="Odsekzoznamu"/>
        <w:numPr>
          <w:ilvl w:val="1"/>
          <w:numId w:val="19"/>
        </w:numPr>
        <w:tabs>
          <w:tab w:val="left" w:pos="1761"/>
        </w:tabs>
        <w:spacing w:before="0" w:after="40"/>
        <w:ind w:left="709" w:right="2" w:hanging="283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 xml:space="preserve">Klient je povinný </w:t>
      </w:r>
      <w:r w:rsidR="000028C6" w:rsidRPr="00BC2038">
        <w:rPr>
          <w:rFonts w:ascii="Calibri" w:hAnsi="Calibri" w:cstheme="minorHAnsi"/>
          <w:sz w:val="24"/>
          <w:szCs w:val="24"/>
          <w:lang w:val="sk-SK"/>
        </w:rPr>
        <w:t>e</w:t>
      </w:r>
      <w:r w:rsidR="001C4A05" w:rsidRPr="00BC2038">
        <w:rPr>
          <w:rFonts w:ascii="Calibri" w:hAnsi="Calibri" w:cstheme="minorHAnsi"/>
          <w:sz w:val="24"/>
          <w:szCs w:val="24"/>
          <w:lang w:val="sk-SK"/>
        </w:rPr>
        <w:t>-</w:t>
      </w:r>
      <w:r w:rsidR="000028C6" w:rsidRPr="00BC2038">
        <w:rPr>
          <w:rFonts w:ascii="Calibri" w:hAnsi="Calibri" w:cstheme="minorHAnsi"/>
          <w:sz w:val="24"/>
          <w:szCs w:val="24"/>
          <w:lang w:val="sk-SK"/>
        </w:rPr>
        <w:t xml:space="preserve">mailom potvrdiť 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overenie plnenia do </w:t>
      </w:r>
      <w:r w:rsidR="00EC421E" w:rsidRPr="00BC2038">
        <w:rPr>
          <w:rFonts w:ascii="Calibri" w:hAnsi="Calibri" w:cstheme="minorHAnsi"/>
          <w:sz w:val="24"/>
          <w:szCs w:val="24"/>
          <w:lang w:val="sk-SK"/>
        </w:rPr>
        <w:t>troch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</w:t>
      </w:r>
      <w:r w:rsidR="001C4A05" w:rsidRPr="00BC2038">
        <w:rPr>
          <w:rFonts w:ascii="Calibri" w:hAnsi="Calibri" w:cstheme="minorHAnsi"/>
          <w:sz w:val="24"/>
          <w:szCs w:val="24"/>
          <w:lang w:val="sk-SK"/>
        </w:rPr>
        <w:t xml:space="preserve">pracovných </w:t>
      </w:r>
      <w:r w:rsidRPr="00BC2038">
        <w:rPr>
          <w:rFonts w:ascii="Calibri" w:hAnsi="Calibri" w:cstheme="minorHAnsi"/>
          <w:sz w:val="24"/>
          <w:szCs w:val="24"/>
          <w:lang w:val="sk-SK"/>
        </w:rPr>
        <w:t>dní od</w:t>
      </w:r>
      <w:r w:rsidR="001C4A05" w:rsidRPr="00BC2038">
        <w:rPr>
          <w:rFonts w:ascii="Calibri" w:hAnsi="Calibri" w:cstheme="minorHAnsi"/>
          <w:sz w:val="24"/>
          <w:szCs w:val="24"/>
          <w:lang w:val="sk-SK"/>
        </w:rPr>
        <w:t>o dňa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</w:t>
      </w:r>
      <w:r w:rsidR="00792140" w:rsidRPr="00BC2038">
        <w:rPr>
          <w:rFonts w:ascii="Calibri" w:hAnsi="Calibri" w:cstheme="minorHAnsi"/>
          <w:sz w:val="24"/>
          <w:szCs w:val="24"/>
          <w:lang w:val="sk-SK"/>
        </w:rPr>
        <w:t>prevzatia</w:t>
      </w:r>
      <w:r w:rsidR="001C4A05" w:rsidRPr="00BC2038">
        <w:rPr>
          <w:rFonts w:ascii="Calibri" w:hAnsi="Calibri" w:cstheme="minorHAnsi"/>
          <w:sz w:val="24"/>
          <w:szCs w:val="24"/>
          <w:lang w:val="sk-SK"/>
        </w:rPr>
        <w:t xml:space="preserve"> zo 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strany </w:t>
      </w:r>
      <w:r w:rsidR="00AC6124" w:rsidRPr="00BC2038">
        <w:rPr>
          <w:rFonts w:ascii="Calibri" w:hAnsi="Calibri" w:cstheme="minorHAnsi"/>
          <w:sz w:val="24"/>
          <w:szCs w:val="24"/>
          <w:lang w:val="sk-SK"/>
        </w:rPr>
        <w:t>A4A</w:t>
      </w:r>
      <w:r w:rsidR="002B7812" w:rsidRPr="00BC2038">
        <w:rPr>
          <w:rFonts w:ascii="Calibri" w:hAnsi="Calibri" w:cstheme="minorHAnsi"/>
          <w:sz w:val="24"/>
          <w:szCs w:val="24"/>
          <w:lang w:val="sk-SK"/>
        </w:rPr>
        <w:t xml:space="preserve">, najneskôr však jeden pracovný deň pred skončením lehoty na podanie </w:t>
      </w:r>
      <w:r w:rsidR="001C4A05" w:rsidRPr="00BC2038">
        <w:rPr>
          <w:rFonts w:ascii="Calibri" w:hAnsi="Calibri" w:cstheme="minorHAnsi"/>
          <w:sz w:val="24"/>
          <w:szCs w:val="24"/>
          <w:lang w:val="sk-SK"/>
        </w:rPr>
        <w:t>Žiadosti</w:t>
      </w:r>
      <w:r w:rsidR="00EC421E" w:rsidRPr="00BC2038">
        <w:rPr>
          <w:rFonts w:ascii="Calibri" w:hAnsi="Calibri" w:cstheme="minorHAnsi"/>
          <w:sz w:val="24"/>
          <w:szCs w:val="24"/>
          <w:lang w:val="sk-SK"/>
        </w:rPr>
        <w:t>. V </w:t>
      </w:r>
      <w:r w:rsidRPr="00BC2038">
        <w:rPr>
          <w:rFonts w:ascii="Calibri" w:hAnsi="Calibri" w:cstheme="minorHAnsi"/>
          <w:sz w:val="24"/>
          <w:szCs w:val="24"/>
          <w:lang w:val="sk-SK"/>
        </w:rPr>
        <w:t>prípade, ak odovzdané plnenie predmetu Zmluvy nezodpovedá dohodnutému rozsahu a kvalite podľa zistenia Klienta v</w:t>
      </w:r>
      <w:r w:rsidR="0002768A" w:rsidRPr="00BC2038">
        <w:rPr>
          <w:rFonts w:ascii="Calibri" w:hAnsi="Calibri" w:cstheme="minorHAnsi"/>
          <w:sz w:val="24"/>
          <w:szCs w:val="24"/>
          <w:lang w:val="sk-SK"/>
        </w:rPr>
        <w:t> 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procese overovania alebo testovania, je Klient povinný túto skutočnosť </w:t>
      </w:r>
      <w:r w:rsidR="000028C6" w:rsidRPr="00BC2038">
        <w:rPr>
          <w:rFonts w:ascii="Calibri" w:hAnsi="Calibri" w:cstheme="minorHAnsi"/>
          <w:sz w:val="24"/>
          <w:szCs w:val="24"/>
          <w:lang w:val="sk-SK"/>
        </w:rPr>
        <w:t>e</w:t>
      </w:r>
      <w:r w:rsidR="001C4A05" w:rsidRPr="00BC2038">
        <w:rPr>
          <w:rFonts w:ascii="Calibri" w:hAnsi="Calibri" w:cstheme="minorHAnsi"/>
          <w:sz w:val="24"/>
          <w:szCs w:val="24"/>
          <w:lang w:val="sk-SK"/>
        </w:rPr>
        <w:t>-</w:t>
      </w:r>
      <w:r w:rsidR="000028C6" w:rsidRPr="00BC2038">
        <w:rPr>
          <w:rFonts w:ascii="Calibri" w:hAnsi="Calibri" w:cstheme="minorHAnsi"/>
          <w:sz w:val="24"/>
          <w:szCs w:val="24"/>
          <w:lang w:val="sk-SK"/>
        </w:rPr>
        <w:t xml:space="preserve">mailom 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oznámiť </w:t>
      </w:r>
      <w:r w:rsidR="00AC6124" w:rsidRPr="00BC2038">
        <w:rPr>
          <w:rFonts w:ascii="Calibri" w:hAnsi="Calibri" w:cstheme="minorHAnsi"/>
          <w:sz w:val="24"/>
          <w:szCs w:val="24"/>
          <w:lang w:val="sk-SK"/>
        </w:rPr>
        <w:t>A4A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vo forme </w:t>
      </w:r>
      <w:r w:rsidR="002C07A8" w:rsidRPr="00BC2038">
        <w:rPr>
          <w:rFonts w:ascii="Calibri" w:hAnsi="Calibri" w:cstheme="minorHAnsi"/>
          <w:sz w:val="24"/>
          <w:szCs w:val="24"/>
          <w:lang w:val="sk-SK"/>
        </w:rPr>
        <w:t xml:space="preserve">písomných </w:t>
      </w:r>
      <w:r w:rsidR="00EC421E" w:rsidRPr="00BC2038">
        <w:rPr>
          <w:rFonts w:ascii="Calibri" w:hAnsi="Calibri" w:cstheme="minorHAnsi"/>
          <w:sz w:val="24"/>
          <w:szCs w:val="24"/>
          <w:lang w:val="sk-SK"/>
        </w:rPr>
        <w:t>pripomienok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najneskôr </w:t>
      </w:r>
      <w:r w:rsidR="00EC421E" w:rsidRPr="00BC2038">
        <w:rPr>
          <w:rFonts w:ascii="Calibri" w:hAnsi="Calibri" w:cstheme="minorHAnsi"/>
          <w:sz w:val="24"/>
          <w:szCs w:val="24"/>
          <w:lang w:val="sk-SK"/>
        </w:rPr>
        <w:t xml:space="preserve">do troch </w:t>
      </w:r>
      <w:r w:rsidR="001C4A05" w:rsidRPr="00BC2038">
        <w:rPr>
          <w:rFonts w:ascii="Calibri" w:hAnsi="Calibri" w:cstheme="minorHAnsi"/>
          <w:sz w:val="24"/>
          <w:szCs w:val="24"/>
          <w:lang w:val="sk-SK"/>
        </w:rPr>
        <w:t xml:space="preserve">pracovných </w:t>
      </w:r>
      <w:r w:rsidR="00EC421E" w:rsidRPr="00BC2038">
        <w:rPr>
          <w:rFonts w:ascii="Calibri" w:hAnsi="Calibri" w:cstheme="minorHAnsi"/>
          <w:sz w:val="24"/>
          <w:szCs w:val="24"/>
          <w:lang w:val="sk-SK"/>
        </w:rPr>
        <w:t>dní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od</w:t>
      </w:r>
      <w:r w:rsidR="00EC421E" w:rsidRPr="00BC2038">
        <w:rPr>
          <w:rFonts w:ascii="Calibri" w:hAnsi="Calibri" w:cstheme="minorHAnsi"/>
          <w:sz w:val="24"/>
          <w:szCs w:val="24"/>
          <w:lang w:val="sk-SK"/>
        </w:rPr>
        <w:t>o dňa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</w:t>
      </w:r>
      <w:r w:rsidR="002C07A8" w:rsidRPr="00BC2038">
        <w:rPr>
          <w:rFonts w:ascii="Calibri" w:hAnsi="Calibri" w:cstheme="minorHAnsi"/>
          <w:sz w:val="24"/>
          <w:szCs w:val="24"/>
          <w:lang w:val="sk-SK"/>
        </w:rPr>
        <w:t>doručenia Žiadosti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, </w:t>
      </w:r>
      <w:r w:rsidR="002B7812" w:rsidRPr="00BC2038">
        <w:rPr>
          <w:rFonts w:ascii="Calibri" w:hAnsi="Calibri" w:cstheme="minorHAnsi"/>
          <w:sz w:val="24"/>
          <w:szCs w:val="24"/>
          <w:lang w:val="sk-SK"/>
        </w:rPr>
        <w:t>najneskôr však jeden pracovný deň pred skončením lehoty na podanie Ž</w:t>
      </w:r>
      <w:r w:rsidR="002C07A8" w:rsidRPr="00BC2038">
        <w:rPr>
          <w:rFonts w:ascii="Calibri" w:hAnsi="Calibri" w:cstheme="minorHAnsi"/>
          <w:sz w:val="24"/>
          <w:szCs w:val="24"/>
          <w:lang w:val="sk-SK"/>
        </w:rPr>
        <w:t>iadosti</w:t>
      </w:r>
      <w:r w:rsidR="002B7812" w:rsidRPr="00BC2038">
        <w:rPr>
          <w:rFonts w:ascii="Calibri" w:hAnsi="Calibri" w:cstheme="minorHAnsi"/>
          <w:sz w:val="24"/>
          <w:szCs w:val="24"/>
          <w:lang w:val="sk-SK"/>
        </w:rPr>
        <w:t xml:space="preserve">, </w:t>
      </w:r>
      <w:r w:rsidRPr="00BC2038">
        <w:rPr>
          <w:rFonts w:ascii="Calibri" w:hAnsi="Calibri" w:cstheme="minorHAnsi"/>
          <w:sz w:val="24"/>
          <w:szCs w:val="24"/>
          <w:lang w:val="sk-SK"/>
        </w:rPr>
        <w:t>inak sa na pripomienky neprihliada</w:t>
      </w:r>
      <w:r w:rsidR="00320A48" w:rsidRPr="00BC2038">
        <w:rPr>
          <w:rFonts w:ascii="Calibri" w:hAnsi="Calibri" w:cstheme="minorHAnsi"/>
          <w:sz w:val="24"/>
          <w:szCs w:val="24"/>
          <w:lang w:val="sk-SK"/>
        </w:rPr>
        <w:t xml:space="preserve">, pokiaľ </w:t>
      </w:r>
      <w:r w:rsidR="00EC421E" w:rsidRPr="00BC2038">
        <w:rPr>
          <w:rFonts w:ascii="Calibri" w:hAnsi="Calibri" w:cstheme="minorHAnsi"/>
          <w:sz w:val="24"/>
          <w:szCs w:val="24"/>
          <w:lang w:val="sk-SK"/>
        </w:rPr>
        <w:t>zmeškanie</w:t>
      </w:r>
      <w:r w:rsidR="00320A48" w:rsidRPr="00BC2038">
        <w:rPr>
          <w:rFonts w:ascii="Calibri" w:hAnsi="Calibri" w:cstheme="minorHAnsi"/>
          <w:sz w:val="24"/>
          <w:szCs w:val="24"/>
          <w:lang w:val="sk-SK"/>
        </w:rPr>
        <w:t xml:space="preserve"> lehoty nezapríčinil</w:t>
      </w:r>
      <w:r w:rsidR="0013319B" w:rsidRPr="00BC2038">
        <w:rPr>
          <w:rFonts w:ascii="Calibri" w:hAnsi="Calibri" w:cstheme="minorHAnsi"/>
          <w:sz w:val="24"/>
          <w:szCs w:val="24"/>
          <w:lang w:val="sk-SK"/>
        </w:rPr>
        <w:t>a</w:t>
      </w:r>
      <w:r w:rsidR="00320A48" w:rsidRPr="00BC2038">
        <w:rPr>
          <w:rFonts w:ascii="Calibri" w:hAnsi="Calibri" w:cstheme="minorHAnsi"/>
          <w:sz w:val="24"/>
          <w:szCs w:val="24"/>
          <w:lang w:val="sk-SK"/>
        </w:rPr>
        <w:t xml:space="preserve"> A4A</w:t>
      </w:r>
      <w:r w:rsidR="00A540AA" w:rsidRPr="00BC2038">
        <w:rPr>
          <w:rFonts w:ascii="Calibri" w:hAnsi="Calibri" w:cstheme="minorHAnsi"/>
          <w:sz w:val="24"/>
          <w:szCs w:val="24"/>
          <w:lang w:val="sk-SK"/>
        </w:rPr>
        <w:t>;</w:t>
      </w:r>
    </w:p>
    <w:p w14:paraId="508050C9" w14:textId="301E676F" w:rsidR="00DB030A" w:rsidRPr="00BC2038" w:rsidRDefault="00A540AA" w:rsidP="00D90023">
      <w:pPr>
        <w:pStyle w:val="Odsekzoznamu"/>
        <w:numPr>
          <w:ilvl w:val="1"/>
          <w:numId w:val="19"/>
        </w:numPr>
        <w:tabs>
          <w:tab w:val="left" w:pos="1762"/>
        </w:tabs>
        <w:spacing w:before="0" w:after="40"/>
        <w:ind w:left="709" w:right="2" w:hanging="283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V</w:t>
      </w:r>
      <w:r w:rsidR="00E61EB8" w:rsidRPr="00BC2038">
        <w:rPr>
          <w:rFonts w:ascii="Calibri" w:hAnsi="Calibri" w:cstheme="minorHAnsi"/>
          <w:sz w:val="24"/>
          <w:szCs w:val="24"/>
          <w:lang w:val="sk-SK"/>
        </w:rPr>
        <w:t xml:space="preserve"> prípade uplatnenia oprávnených námietok zo strany Klienta v stanovenej lehote je </w:t>
      </w:r>
      <w:r w:rsidR="00AC6124" w:rsidRPr="00BC2038">
        <w:rPr>
          <w:rFonts w:ascii="Calibri" w:hAnsi="Calibri" w:cstheme="minorHAnsi"/>
          <w:sz w:val="24"/>
          <w:szCs w:val="24"/>
          <w:lang w:val="sk-SK"/>
        </w:rPr>
        <w:t>A4A</w:t>
      </w:r>
      <w:r w:rsidR="00E61EB8" w:rsidRPr="00BC2038">
        <w:rPr>
          <w:rFonts w:ascii="Calibri" w:hAnsi="Calibri" w:cstheme="minorHAnsi"/>
          <w:sz w:val="24"/>
          <w:szCs w:val="24"/>
          <w:lang w:val="sk-SK"/>
        </w:rPr>
        <w:t xml:space="preserve"> povi</w:t>
      </w:r>
      <w:r w:rsidR="0013319B" w:rsidRPr="00BC2038">
        <w:rPr>
          <w:rFonts w:ascii="Calibri" w:hAnsi="Calibri" w:cstheme="minorHAnsi"/>
          <w:sz w:val="24"/>
          <w:szCs w:val="24"/>
          <w:lang w:val="sk-SK"/>
        </w:rPr>
        <w:t>nná</w:t>
      </w:r>
      <w:r w:rsidR="00C4254E" w:rsidRPr="00BC2038">
        <w:rPr>
          <w:rFonts w:ascii="Calibri" w:hAnsi="Calibri" w:cstheme="minorHAnsi"/>
          <w:sz w:val="24"/>
          <w:szCs w:val="24"/>
          <w:lang w:val="sk-SK"/>
        </w:rPr>
        <w:t xml:space="preserve"> vybaviť pripomienky Klienta, </w:t>
      </w:r>
      <w:r w:rsidR="00E61EB8" w:rsidRPr="00BC2038">
        <w:rPr>
          <w:rFonts w:ascii="Calibri" w:hAnsi="Calibri" w:cstheme="minorHAnsi"/>
          <w:sz w:val="24"/>
          <w:szCs w:val="24"/>
          <w:lang w:val="sk-SK"/>
        </w:rPr>
        <w:t>vrátane prípa</w:t>
      </w:r>
      <w:r w:rsidR="00C4254E" w:rsidRPr="00BC2038">
        <w:rPr>
          <w:rFonts w:ascii="Calibri" w:hAnsi="Calibri" w:cstheme="minorHAnsi"/>
          <w:sz w:val="24"/>
          <w:szCs w:val="24"/>
          <w:lang w:val="sk-SK"/>
        </w:rPr>
        <w:t xml:space="preserve">dného odstránenia zistených vád, </w:t>
      </w:r>
      <w:r w:rsidR="0013319B" w:rsidRPr="00BC2038">
        <w:rPr>
          <w:rFonts w:ascii="Calibri" w:hAnsi="Calibri" w:cstheme="minorHAnsi"/>
          <w:sz w:val="24"/>
          <w:szCs w:val="24"/>
          <w:lang w:val="sk-SK"/>
        </w:rPr>
        <w:t xml:space="preserve">najneskôr </w:t>
      </w:r>
      <w:r w:rsidR="00E61EB8" w:rsidRPr="00BC2038">
        <w:rPr>
          <w:rFonts w:ascii="Calibri" w:hAnsi="Calibri" w:cstheme="minorHAnsi"/>
          <w:sz w:val="24"/>
          <w:szCs w:val="24"/>
          <w:lang w:val="sk-SK"/>
        </w:rPr>
        <w:t xml:space="preserve">do </w:t>
      </w:r>
      <w:r w:rsidR="00DB030A" w:rsidRPr="00BC2038">
        <w:rPr>
          <w:rFonts w:ascii="Calibri" w:hAnsi="Calibri" w:cstheme="minorHAnsi"/>
          <w:sz w:val="24"/>
          <w:szCs w:val="24"/>
          <w:lang w:val="sk-SK"/>
        </w:rPr>
        <w:t>piatich</w:t>
      </w:r>
      <w:r w:rsidR="00C432F0" w:rsidRPr="00BC2038">
        <w:rPr>
          <w:rFonts w:ascii="Calibri" w:hAnsi="Calibri" w:cstheme="minorHAnsi"/>
          <w:sz w:val="24"/>
          <w:szCs w:val="24"/>
          <w:lang w:val="sk-SK"/>
        </w:rPr>
        <w:t xml:space="preserve"> pracovných</w:t>
      </w:r>
      <w:r w:rsidR="0013319B" w:rsidRPr="00BC2038">
        <w:rPr>
          <w:rFonts w:ascii="Calibri" w:hAnsi="Calibri" w:cstheme="minorHAnsi"/>
          <w:sz w:val="24"/>
          <w:szCs w:val="24"/>
          <w:lang w:val="sk-SK"/>
        </w:rPr>
        <w:t xml:space="preserve"> dní odo dňa </w:t>
      </w:r>
      <w:r w:rsidR="00E61EB8" w:rsidRPr="00BC2038">
        <w:rPr>
          <w:rFonts w:ascii="Calibri" w:hAnsi="Calibri" w:cstheme="minorHAnsi"/>
          <w:sz w:val="24"/>
          <w:szCs w:val="24"/>
          <w:lang w:val="sk-SK"/>
        </w:rPr>
        <w:t>ich písomného doručenia.</w:t>
      </w:r>
      <w:r w:rsidR="00DB030A" w:rsidRPr="00BC2038">
        <w:rPr>
          <w:rFonts w:ascii="Calibri" w:hAnsi="Calibri" w:cstheme="minorHAnsi"/>
          <w:sz w:val="24"/>
          <w:szCs w:val="24"/>
          <w:lang w:val="sk-SK"/>
        </w:rPr>
        <w:t xml:space="preserve"> Klientovi násl</w:t>
      </w:r>
      <w:r w:rsidR="0000665D" w:rsidRPr="00BC2038">
        <w:rPr>
          <w:rFonts w:ascii="Calibri" w:hAnsi="Calibri" w:cstheme="minorHAnsi"/>
          <w:sz w:val="24"/>
          <w:szCs w:val="24"/>
          <w:lang w:val="sk-SK"/>
        </w:rPr>
        <w:t>edne plynie lehota podľa písm. c</w:t>
      </w:r>
      <w:r w:rsidR="00DB030A" w:rsidRPr="00BC2038">
        <w:rPr>
          <w:rFonts w:ascii="Calibri" w:hAnsi="Calibri" w:cstheme="minorHAnsi"/>
          <w:sz w:val="24"/>
          <w:szCs w:val="24"/>
          <w:lang w:val="sk-SK"/>
        </w:rPr>
        <w:t>) tohto odseku na podanie nových námietok,  pokiaľ to lehota na podanie Žiadosti umožňuje.</w:t>
      </w:r>
      <w:r w:rsidRPr="00BC2038">
        <w:rPr>
          <w:rFonts w:ascii="Calibri" w:hAnsi="Calibri" w:cstheme="minorHAnsi"/>
          <w:sz w:val="24"/>
          <w:szCs w:val="24"/>
          <w:lang w:val="sk-SK"/>
        </w:rPr>
        <w:t>;</w:t>
      </w:r>
    </w:p>
    <w:p w14:paraId="519F9EB0" w14:textId="1972CF7D" w:rsidR="00F62BAC" w:rsidRPr="00BC2038" w:rsidRDefault="00E61EB8" w:rsidP="00D90023">
      <w:pPr>
        <w:pStyle w:val="Odsekzoznamu"/>
        <w:numPr>
          <w:ilvl w:val="1"/>
          <w:numId w:val="19"/>
        </w:numPr>
        <w:tabs>
          <w:tab w:val="left" w:pos="1762"/>
        </w:tabs>
        <w:spacing w:before="0" w:after="40"/>
        <w:ind w:left="709" w:right="2" w:hanging="283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Akceptačné konanie</w:t>
      </w:r>
      <w:r w:rsidR="0013319B" w:rsidRPr="00BC2038">
        <w:rPr>
          <w:rFonts w:ascii="Calibri" w:hAnsi="Calibri" w:cstheme="minorHAnsi"/>
          <w:sz w:val="24"/>
          <w:szCs w:val="24"/>
          <w:lang w:val="sk-SK"/>
        </w:rPr>
        <w:t xml:space="preserve"> je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ukončené</w:t>
      </w:r>
      <w:r w:rsidR="00DB030A" w:rsidRPr="00BC2038">
        <w:rPr>
          <w:rFonts w:ascii="Calibri" w:hAnsi="Calibri" w:cstheme="minorHAnsi"/>
          <w:sz w:val="24"/>
          <w:szCs w:val="24"/>
          <w:lang w:val="sk-SK"/>
        </w:rPr>
        <w:t xml:space="preserve"> posledným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dňom</w:t>
      </w:r>
      <w:r w:rsidR="00DB030A" w:rsidRPr="00BC2038">
        <w:rPr>
          <w:rFonts w:ascii="Calibri" w:hAnsi="Calibri" w:cstheme="minorHAnsi"/>
          <w:sz w:val="24"/>
          <w:szCs w:val="24"/>
          <w:lang w:val="sk-SK"/>
        </w:rPr>
        <w:t xml:space="preserve"> lehoty na podanie Žiadosti alebo dňom uplynutia lehoty na podanie námietok zo strany Klienta, pričom v takom prípade s</w:t>
      </w:r>
      <w:r w:rsidR="001C4A05" w:rsidRPr="00BC2038">
        <w:rPr>
          <w:rFonts w:ascii="Calibri" w:hAnsi="Calibri" w:cstheme="minorHAnsi"/>
          <w:sz w:val="24"/>
          <w:szCs w:val="24"/>
          <w:lang w:val="sk-SK"/>
        </w:rPr>
        <w:t>a odovzdané plnenie považuje za </w:t>
      </w:r>
      <w:r w:rsidR="00DB030A" w:rsidRPr="00BC2038">
        <w:rPr>
          <w:rFonts w:ascii="Calibri" w:hAnsi="Calibri" w:cstheme="minorHAnsi"/>
          <w:sz w:val="24"/>
          <w:szCs w:val="24"/>
          <w:lang w:val="sk-SK"/>
        </w:rPr>
        <w:t xml:space="preserve">akceptované bez pripomienok, t. j. plnenie bez vád </w:t>
      </w:r>
      <w:r w:rsidRPr="00BC2038">
        <w:rPr>
          <w:rFonts w:ascii="Calibri" w:hAnsi="Calibri" w:cstheme="minorHAnsi"/>
          <w:sz w:val="24"/>
          <w:szCs w:val="24"/>
          <w:lang w:val="sk-SK"/>
        </w:rPr>
        <w:t>. V prípade, ak sa námietky Klienta vecne netýkajú predmetu tejt</w:t>
      </w:r>
      <w:r w:rsidR="00DB030A" w:rsidRPr="00BC2038">
        <w:rPr>
          <w:rFonts w:ascii="Calibri" w:hAnsi="Calibri" w:cstheme="minorHAnsi"/>
          <w:sz w:val="24"/>
          <w:szCs w:val="24"/>
          <w:lang w:val="sk-SK"/>
        </w:rPr>
        <w:t>o Zmluvy, akceptačné konanie sa 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považuje za ukončené doručením písomného oznámenia </w:t>
      </w:r>
      <w:r w:rsidR="00AC6124" w:rsidRPr="00BC2038">
        <w:rPr>
          <w:rFonts w:ascii="Calibri" w:hAnsi="Calibri" w:cstheme="minorHAnsi"/>
          <w:sz w:val="24"/>
          <w:szCs w:val="24"/>
          <w:lang w:val="sk-SK"/>
        </w:rPr>
        <w:t>A4A</w:t>
      </w:r>
      <w:r w:rsidR="0013319B" w:rsidRPr="00BC2038">
        <w:rPr>
          <w:rFonts w:ascii="Calibri" w:hAnsi="Calibri" w:cstheme="minorHAnsi"/>
          <w:sz w:val="24"/>
          <w:szCs w:val="24"/>
          <w:lang w:val="sk-SK"/>
        </w:rPr>
        <w:t xml:space="preserve"> Klientovi o neopodstatnenosti námietok.</w:t>
      </w:r>
    </w:p>
    <w:p w14:paraId="1991B5B6" w14:textId="64219E73" w:rsidR="00F62BAC" w:rsidRPr="00BC2038" w:rsidRDefault="00C432F0" w:rsidP="00D90023">
      <w:pPr>
        <w:pStyle w:val="Odsekzoznamu"/>
        <w:numPr>
          <w:ilvl w:val="0"/>
          <w:numId w:val="18"/>
        </w:numPr>
        <w:tabs>
          <w:tab w:val="left" w:pos="1042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 xml:space="preserve">Povinnosti A4A podľa tejto </w:t>
      </w:r>
      <w:r w:rsidR="00E61EB8" w:rsidRPr="00BC2038">
        <w:rPr>
          <w:rFonts w:ascii="Calibri" w:hAnsi="Calibri" w:cstheme="minorHAnsi"/>
          <w:sz w:val="24"/>
          <w:szCs w:val="24"/>
          <w:lang w:val="sk-SK"/>
        </w:rPr>
        <w:t xml:space="preserve">Zmluvy 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sú </w:t>
      </w:r>
      <w:r w:rsidR="00E61EB8" w:rsidRPr="00BC2038">
        <w:rPr>
          <w:rFonts w:ascii="Calibri" w:hAnsi="Calibri" w:cstheme="minorHAnsi"/>
          <w:sz w:val="24"/>
          <w:szCs w:val="24"/>
          <w:lang w:val="sk-SK"/>
        </w:rPr>
        <w:t>považovan</w:t>
      </w:r>
      <w:r w:rsidRPr="00BC2038">
        <w:rPr>
          <w:rFonts w:ascii="Calibri" w:hAnsi="Calibri" w:cstheme="minorHAnsi"/>
          <w:sz w:val="24"/>
          <w:szCs w:val="24"/>
          <w:lang w:val="sk-SK"/>
        </w:rPr>
        <w:t>é</w:t>
      </w:r>
      <w:r w:rsidR="00E61EB8" w:rsidRPr="00BC2038">
        <w:rPr>
          <w:rFonts w:ascii="Calibri" w:hAnsi="Calibri" w:cstheme="minorHAnsi"/>
          <w:sz w:val="24"/>
          <w:szCs w:val="24"/>
          <w:lang w:val="sk-SK"/>
        </w:rPr>
        <w:t xml:space="preserve"> za úplne splnen</w:t>
      </w:r>
      <w:r w:rsidRPr="00BC2038">
        <w:rPr>
          <w:rFonts w:ascii="Calibri" w:hAnsi="Calibri" w:cstheme="minorHAnsi"/>
          <w:sz w:val="24"/>
          <w:szCs w:val="24"/>
          <w:lang w:val="sk-SK"/>
        </w:rPr>
        <w:t>é</w:t>
      </w:r>
      <w:r w:rsidR="00E61EB8" w:rsidRPr="00BC2038">
        <w:rPr>
          <w:rFonts w:ascii="Calibri" w:hAnsi="Calibri" w:cstheme="minorHAnsi"/>
          <w:sz w:val="24"/>
          <w:szCs w:val="24"/>
          <w:lang w:val="sk-SK"/>
        </w:rPr>
        <w:t xml:space="preserve"> </w:t>
      </w:r>
      <w:r w:rsidR="00B3481B" w:rsidRPr="00BC2038">
        <w:rPr>
          <w:rFonts w:ascii="Calibri" w:hAnsi="Calibri" w:cstheme="minorHAnsi"/>
          <w:sz w:val="24"/>
          <w:szCs w:val="24"/>
          <w:lang w:val="sk-SK"/>
        </w:rPr>
        <w:t>odoslaním Žiadost</w:t>
      </w:r>
      <w:r w:rsidR="0000665D" w:rsidRPr="00BC2038">
        <w:rPr>
          <w:rFonts w:ascii="Calibri" w:hAnsi="Calibri" w:cstheme="minorHAnsi"/>
          <w:sz w:val="24"/>
          <w:szCs w:val="24"/>
          <w:lang w:val="sk-SK"/>
        </w:rPr>
        <w:t xml:space="preserve">i </w:t>
      </w:r>
      <w:r w:rsidR="00B3481B" w:rsidRPr="00BC2038">
        <w:rPr>
          <w:rFonts w:ascii="Calibri" w:hAnsi="Calibri" w:cstheme="minorHAnsi"/>
          <w:sz w:val="24"/>
          <w:szCs w:val="24"/>
          <w:lang w:val="sk-SK"/>
        </w:rPr>
        <w:t>Klientovi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</w:t>
      </w:r>
      <w:r w:rsidR="000028C6" w:rsidRPr="00BC2038">
        <w:rPr>
          <w:rFonts w:ascii="Calibri" w:hAnsi="Calibri" w:cstheme="minorHAnsi"/>
          <w:sz w:val="24"/>
          <w:szCs w:val="24"/>
          <w:lang w:val="sk-SK"/>
        </w:rPr>
        <w:t>e</w:t>
      </w:r>
      <w:r w:rsidR="00B3481B" w:rsidRPr="00BC2038">
        <w:rPr>
          <w:rFonts w:ascii="Calibri" w:hAnsi="Calibri" w:cstheme="minorHAnsi"/>
          <w:sz w:val="24"/>
          <w:szCs w:val="24"/>
          <w:lang w:val="sk-SK"/>
        </w:rPr>
        <w:t>-</w:t>
      </w:r>
      <w:r w:rsidR="000028C6" w:rsidRPr="00BC2038">
        <w:rPr>
          <w:rFonts w:ascii="Calibri" w:hAnsi="Calibri" w:cstheme="minorHAnsi"/>
          <w:sz w:val="24"/>
          <w:szCs w:val="24"/>
          <w:lang w:val="sk-SK"/>
        </w:rPr>
        <w:t>mailom</w:t>
      </w:r>
      <w:r w:rsidR="00B3481B" w:rsidRPr="00BC2038">
        <w:rPr>
          <w:rFonts w:ascii="Calibri" w:hAnsi="Calibri" w:cstheme="minorHAnsi"/>
          <w:sz w:val="24"/>
          <w:szCs w:val="24"/>
          <w:lang w:val="sk-SK"/>
        </w:rPr>
        <w:t>, prípadne v listinnej forme</w:t>
      </w:r>
      <w:r w:rsidR="000028C6" w:rsidRPr="00BC2038">
        <w:rPr>
          <w:rFonts w:ascii="Calibri" w:hAnsi="Calibri" w:cstheme="minorHAnsi"/>
          <w:sz w:val="24"/>
          <w:szCs w:val="24"/>
          <w:lang w:val="sk-SK"/>
        </w:rPr>
        <w:t xml:space="preserve"> podľa </w:t>
      </w:r>
      <w:r w:rsidR="002A4A98" w:rsidRPr="00BC2038">
        <w:rPr>
          <w:rFonts w:ascii="Calibri" w:hAnsi="Calibri" w:cstheme="minorHAnsi"/>
          <w:sz w:val="24"/>
          <w:szCs w:val="24"/>
          <w:lang w:val="sk-SK"/>
        </w:rPr>
        <w:t xml:space="preserve">článku V ods. </w:t>
      </w:r>
      <w:r w:rsidR="000028C6" w:rsidRPr="00BC2038">
        <w:rPr>
          <w:rFonts w:ascii="Calibri" w:hAnsi="Calibri" w:cstheme="minorHAnsi"/>
          <w:sz w:val="24"/>
          <w:szCs w:val="24"/>
          <w:lang w:val="sk-SK"/>
        </w:rPr>
        <w:t>3</w:t>
      </w:r>
      <w:r w:rsidR="002A4A98" w:rsidRPr="00BC2038">
        <w:rPr>
          <w:rFonts w:ascii="Calibri" w:hAnsi="Calibri" w:cstheme="minorHAnsi"/>
          <w:sz w:val="24"/>
          <w:szCs w:val="24"/>
          <w:lang w:val="sk-SK"/>
        </w:rPr>
        <w:t xml:space="preserve"> Zmluvy</w:t>
      </w:r>
      <w:r w:rsidR="001F683B" w:rsidRPr="00BC2038">
        <w:rPr>
          <w:rFonts w:ascii="Calibri" w:hAnsi="Calibri" w:cstheme="minorHAnsi"/>
          <w:sz w:val="24"/>
          <w:szCs w:val="24"/>
          <w:lang w:val="sk-SK"/>
        </w:rPr>
        <w:t>.</w:t>
      </w:r>
    </w:p>
    <w:p w14:paraId="05F4C397" w14:textId="1A9F14A4" w:rsidR="00F62BAC" w:rsidRPr="00BC2038" w:rsidRDefault="00AC6124" w:rsidP="00D90023">
      <w:pPr>
        <w:pStyle w:val="Odsekzoznamu"/>
        <w:numPr>
          <w:ilvl w:val="0"/>
          <w:numId w:val="18"/>
        </w:numPr>
        <w:tabs>
          <w:tab w:val="left" w:pos="1041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A4A</w:t>
      </w:r>
      <w:r w:rsidR="00E61EB8" w:rsidRPr="00BC2038">
        <w:rPr>
          <w:rFonts w:ascii="Calibri" w:hAnsi="Calibri" w:cstheme="minorHAnsi"/>
          <w:sz w:val="24"/>
          <w:szCs w:val="24"/>
          <w:lang w:val="sk-SK"/>
        </w:rPr>
        <w:t xml:space="preserve"> je oprávnen</w:t>
      </w:r>
      <w:r w:rsidR="00B3481B" w:rsidRPr="00BC2038">
        <w:rPr>
          <w:rFonts w:ascii="Calibri" w:hAnsi="Calibri" w:cstheme="minorHAnsi"/>
          <w:sz w:val="24"/>
          <w:szCs w:val="24"/>
          <w:lang w:val="sk-SK"/>
        </w:rPr>
        <w:t>á</w:t>
      </w:r>
      <w:r w:rsidR="00E61EB8" w:rsidRPr="00BC2038">
        <w:rPr>
          <w:rFonts w:ascii="Calibri" w:hAnsi="Calibri" w:cstheme="minorHAnsi"/>
          <w:sz w:val="24"/>
          <w:szCs w:val="24"/>
          <w:lang w:val="sk-SK"/>
        </w:rPr>
        <w:t xml:space="preserve"> predĺžiť termín dodávky čiastkového plnenia, ak dôjde k nedodržaniu záväzkov Klienta podľa tejto Zmluvy alebo z dôvodov vyššej moci.</w:t>
      </w:r>
    </w:p>
    <w:p w14:paraId="1A001B60" w14:textId="363B1FBF" w:rsidR="00F62BAC" w:rsidRPr="00BC2038" w:rsidRDefault="00E61EB8" w:rsidP="00D90023">
      <w:pPr>
        <w:pStyle w:val="Odsekzoznamu"/>
        <w:numPr>
          <w:ilvl w:val="0"/>
          <w:numId w:val="18"/>
        </w:numPr>
        <w:tabs>
          <w:tab w:val="left" w:pos="1041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 xml:space="preserve">V prípade, </w:t>
      </w:r>
      <w:r w:rsidR="00B3481B" w:rsidRPr="00BC2038">
        <w:rPr>
          <w:rFonts w:ascii="Calibri" w:hAnsi="Calibri" w:cstheme="minorHAnsi"/>
          <w:sz w:val="24"/>
          <w:szCs w:val="24"/>
          <w:lang w:val="sk-SK"/>
        </w:rPr>
        <w:t>ak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sa realizácia predmetu Zmluvy z dôvodu na strane Klienta začne neskôr, než odo dňa podpisu tejto Zmluvy, posunú sa termíny dodávok čiastkových plnení uvedené v tejto Zmluve o dobu, o ktorú sa posunul začiatok realizácie predmetu plnenia Zmluvy; o tejto skutočnosti bude </w:t>
      </w:r>
      <w:r w:rsidR="00AC6124" w:rsidRPr="00BC2038">
        <w:rPr>
          <w:rFonts w:ascii="Calibri" w:hAnsi="Calibri" w:cstheme="minorHAnsi"/>
          <w:sz w:val="24"/>
          <w:szCs w:val="24"/>
          <w:lang w:val="sk-SK"/>
        </w:rPr>
        <w:t>A4A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bezodklad</w:t>
      </w:r>
      <w:r w:rsidR="00B3481B" w:rsidRPr="00BC2038">
        <w:rPr>
          <w:rFonts w:ascii="Calibri" w:hAnsi="Calibri" w:cstheme="minorHAnsi"/>
          <w:sz w:val="24"/>
          <w:szCs w:val="24"/>
          <w:lang w:val="sk-SK"/>
        </w:rPr>
        <w:t>ne písomne informovať Klienta s </w:t>
      </w:r>
      <w:r w:rsidRPr="00BC2038">
        <w:rPr>
          <w:rFonts w:ascii="Calibri" w:hAnsi="Calibri" w:cstheme="minorHAnsi"/>
          <w:sz w:val="24"/>
          <w:szCs w:val="24"/>
          <w:lang w:val="sk-SK"/>
        </w:rPr>
        <w:t>uvedením dôvodu posunutia realizácie a jeho dĺžky. Zmluvné strany sa dohodli, že takýto posun termínu realizácie sa považuje za zmenu Zmluvy aj v prípade, že zmluvné strany nepristúpia k vyhotoveniu osobitného písomného dodatku k Zmluve ohľadne zmeny termínu plnenia.</w:t>
      </w:r>
    </w:p>
    <w:p w14:paraId="1CC938E7" w14:textId="5DF5EAAD" w:rsidR="003E7B1B" w:rsidRPr="00BC2038" w:rsidRDefault="0018285E" w:rsidP="00BC2038">
      <w:pPr>
        <w:pStyle w:val="Nadpis2"/>
        <w:ind w:left="0" w:right="0"/>
        <w:rPr>
          <w:rFonts w:ascii="Calibri" w:hAnsi="Calibri" w:cstheme="minorHAnsi"/>
          <w:sz w:val="24"/>
          <w:szCs w:val="24"/>
          <w:lang w:val="sk-SK"/>
        </w:rPr>
      </w:pPr>
      <w:bookmarkStart w:id="9" w:name="Článok_VI."/>
      <w:bookmarkEnd w:id="9"/>
      <w:r w:rsidRPr="00BC2038">
        <w:rPr>
          <w:rFonts w:ascii="Calibri" w:hAnsi="Calibri" w:cstheme="minorHAnsi"/>
          <w:sz w:val="24"/>
          <w:szCs w:val="24"/>
          <w:lang w:val="sk-SK"/>
        </w:rPr>
        <w:t xml:space="preserve">Článok </w:t>
      </w:r>
      <w:r w:rsidR="00E61EB8" w:rsidRPr="00BC2038">
        <w:rPr>
          <w:rFonts w:ascii="Calibri" w:hAnsi="Calibri" w:cstheme="minorHAnsi"/>
          <w:sz w:val="24"/>
          <w:szCs w:val="24"/>
          <w:lang w:val="sk-SK"/>
        </w:rPr>
        <w:t>VI</w:t>
      </w:r>
    </w:p>
    <w:p w14:paraId="6E98C112" w14:textId="77777777" w:rsidR="00F62BAC" w:rsidRPr="00BC2038" w:rsidRDefault="00E61EB8" w:rsidP="00BC2038">
      <w:pPr>
        <w:pStyle w:val="Nadpis2"/>
        <w:ind w:left="0" w:right="0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Miesto plnenia</w:t>
      </w:r>
    </w:p>
    <w:p w14:paraId="7533B07E" w14:textId="4B3E06BA" w:rsidR="00F62BAC" w:rsidRPr="00BC2038" w:rsidRDefault="00E61EB8" w:rsidP="00D90023">
      <w:pPr>
        <w:pStyle w:val="Odsekzoznamu"/>
        <w:numPr>
          <w:ilvl w:val="0"/>
          <w:numId w:val="20"/>
        </w:numPr>
        <w:tabs>
          <w:tab w:val="left" w:pos="-1418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Miestom dodávky plnenia je sídlo Klienta.</w:t>
      </w:r>
      <w:r w:rsidR="00B3481B" w:rsidRPr="00BC2038">
        <w:rPr>
          <w:rFonts w:ascii="Calibri" w:hAnsi="Calibri" w:cstheme="minorHAnsi"/>
          <w:sz w:val="24"/>
          <w:szCs w:val="24"/>
          <w:lang w:val="sk-SK"/>
        </w:rPr>
        <w:t xml:space="preserve"> Elektronické dokumenty sa budú dodávať na e-mailovú adresu zadanú Klientom podľa tejto Zmluvy.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Plnenia</w:t>
      </w:r>
      <w:r w:rsidR="002609BE" w:rsidRPr="00BC2038">
        <w:rPr>
          <w:rFonts w:ascii="Calibri" w:hAnsi="Calibri" w:cstheme="minorHAnsi"/>
          <w:sz w:val="24"/>
          <w:szCs w:val="24"/>
          <w:lang w:val="sk-SK"/>
        </w:rPr>
        <w:t xml:space="preserve"> A4A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vyplývajúce z predmetu Zmluvy bude preberať poverený zástupca Klienta v mieste dodávky plnenia.</w:t>
      </w:r>
    </w:p>
    <w:p w14:paraId="5B06D3C6" w14:textId="47A2B769" w:rsidR="00F62BAC" w:rsidRPr="00BC2038" w:rsidRDefault="00E61EB8" w:rsidP="00D90023">
      <w:pPr>
        <w:pStyle w:val="Odsekzoznamu"/>
        <w:numPr>
          <w:ilvl w:val="0"/>
          <w:numId w:val="20"/>
        </w:numPr>
        <w:tabs>
          <w:tab w:val="left" w:pos="-1418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 xml:space="preserve">Služby a práce </w:t>
      </w:r>
      <w:r w:rsidR="00AC6124" w:rsidRPr="00BC2038">
        <w:rPr>
          <w:rFonts w:ascii="Calibri" w:hAnsi="Calibri" w:cstheme="minorHAnsi"/>
          <w:sz w:val="24"/>
          <w:szCs w:val="24"/>
          <w:lang w:val="sk-SK"/>
        </w:rPr>
        <w:t>A4A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budú realizované na pracoviskách </w:t>
      </w:r>
      <w:r w:rsidR="00AC6124" w:rsidRPr="00BC2038">
        <w:rPr>
          <w:rFonts w:ascii="Calibri" w:hAnsi="Calibri" w:cstheme="minorHAnsi"/>
          <w:sz w:val="24"/>
          <w:szCs w:val="24"/>
          <w:lang w:val="sk-SK"/>
        </w:rPr>
        <w:t>A4A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a Klienta. Klient je povinný umožniť prístup pracovníkov </w:t>
      </w:r>
      <w:r w:rsidR="00AC6124" w:rsidRPr="00BC2038">
        <w:rPr>
          <w:rFonts w:ascii="Calibri" w:hAnsi="Calibri" w:cstheme="minorHAnsi"/>
          <w:sz w:val="24"/>
          <w:szCs w:val="24"/>
          <w:lang w:val="sk-SK"/>
        </w:rPr>
        <w:t>A4A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do všetkých potrebných priestorov</w:t>
      </w:r>
      <w:r w:rsidR="00792140" w:rsidRPr="00BC2038">
        <w:rPr>
          <w:rFonts w:ascii="Calibri" w:hAnsi="Calibri" w:cstheme="minorHAnsi"/>
          <w:sz w:val="24"/>
          <w:szCs w:val="24"/>
          <w:lang w:val="sk-SK"/>
        </w:rPr>
        <w:t xml:space="preserve"> Klienta</w:t>
      </w:r>
      <w:r w:rsidRPr="00BC2038">
        <w:rPr>
          <w:rFonts w:ascii="Calibri" w:hAnsi="Calibri" w:cstheme="minorHAnsi"/>
          <w:sz w:val="24"/>
          <w:szCs w:val="24"/>
          <w:lang w:val="sk-SK"/>
        </w:rPr>
        <w:t>.</w:t>
      </w:r>
    </w:p>
    <w:p w14:paraId="2FF73277" w14:textId="77777777" w:rsidR="003E7B1B" w:rsidRPr="00BC2038" w:rsidRDefault="003E7B1B" w:rsidP="00D90023">
      <w:pPr>
        <w:pStyle w:val="Zkladntext"/>
        <w:spacing w:after="40"/>
        <w:ind w:right="2"/>
        <w:jc w:val="center"/>
        <w:rPr>
          <w:rFonts w:ascii="Calibri" w:hAnsi="Calibri" w:cstheme="minorHAnsi"/>
          <w:sz w:val="24"/>
          <w:szCs w:val="24"/>
          <w:lang w:val="sk-SK"/>
        </w:rPr>
      </w:pPr>
    </w:p>
    <w:p w14:paraId="3957C969" w14:textId="1583408C" w:rsidR="003E7B1B" w:rsidRPr="00BC2038" w:rsidRDefault="0018285E" w:rsidP="00BC2038">
      <w:pPr>
        <w:pStyle w:val="Zkladntext"/>
        <w:jc w:val="center"/>
        <w:rPr>
          <w:rFonts w:ascii="Calibri" w:hAnsi="Calibri" w:cstheme="minorHAnsi"/>
          <w:b/>
          <w:sz w:val="24"/>
          <w:szCs w:val="24"/>
          <w:lang w:val="sk-SK"/>
        </w:rPr>
      </w:pPr>
      <w:r w:rsidRPr="00BC2038">
        <w:rPr>
          <w:rFonts w:ascii="Calibri" w:hAnsi="Calibri" w:cstheme="minorHAnsi"/>
          <w:b/>
          <w:sz w:val="24"/>
          <w:szCs w:val="24"/>
          <w:lang w:val="sk-SK"/>
        </w:rPr>
        <w:t xml:space="preserve">Článok </w:t>
      </w:r>
      <w:r w:rsidR="003E7B1B" w:rsidRPr="00BC2038">
        <w:rPr>
          <w:rFonts w:ascii="Calibri" w:hAnsi="Calibri" w:cstheme="minorHAnsi"/>
          <w:b/>
          <w:sz w:val="24"/>
          <w:szCs w:val="24"/>
          <w:lang w:val="sk-SK"/>
        </w:rPr>
        <w:t>VII</w:t>
      </w:r>
    </w:p>
    <w:p w14:paraId="77D6943D" w14:textId="77777777" w:rsidR="00F62BAC" w:rsidRPr="00BC2038" w:rsidRDefault="003E7B1B" w:rsidP="00BC2038">
      <w:pPr>
        <w:pStyle w:val="Zkladntext"/>
        <w:jc w:val="center"/>
        <w:rPr>
          <w:rFonts w:ascii="Calibri" w:hAnsi="Calibri" w:cstheme="minorHAnsi"/>
          <w:b/>
          <w:sz w:val="24"/>
          <w:szCs w:val="24"/>
          <w:lang w:val="sk-SK"/>
        </w:rPr>
      </w:pPr>
      <w:r w:rsidRPr="00BC2038">
        <w:rPr>
          <w:rFonts w:ascii="Calibri" w:hAnsi="Calibri" w:cstheme="minorHAnsi"/>
          <w:b/>
          <w:sz w:val="24"/>
          <w:szCs w:val="24"/>
          <w:lang w:val="sk-SK"/>
        </w:rPr>
        <w:t>Práva a povinnosti zmluvných strán</w:t>
      </w:r>
    </w:p>
    <w:p w14:paraId="7E01D2DB" w14:textId="77777777" w:rsidR="003E7B1B" w:rsidRPr="00BC2038" w:rsidRDefault="003E7B1B" w:rsidP="00D90023">
      <w:pPr>
        <w:pStyle w:val="Zkladntext"/>
        <w:numPr>
          <w:ilvl w:val="0"/>
          <w:numId w:val="21"/>
        </w:numPr>
        <w:spacing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A4A sa zaväzuje:</w:t>
      </w:r>
    </w:p>
    <w:p w14:paraId="27030E93" w14:textId="77777777" w:rsidR="00F62BAC" w:rsidRPr="00BC2038" w:rsidRDefault="00E61EB8" w:rsidP="00D90023">
      <w:pPr>
        <w:pStyle w:val="Odsekzoznamu"/>
        <w:numPr>
          <w:ilvl w:val="1"/>
          <w:numId w:val="22"/>
        </w:numPr>
        <w:tabs>
          <w:tab w:val="left" w:pos="-1418"/>
        </w:tabs>
        <w:spacing w:before="0" w:after="40"/>
        <w:ind w:left="709" w:right="2" w:hanging="283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vykonávať práva a povinnosti založené touto Zmluvou a vyplývajúce z nej s odbornou starostlivosťou v záujme a v prospech Klienta,</w:t>
      </w:r>
    </w:p>
    <w:p w14:paraId="3B52F059" w14:textId="24FA53C7" w:rsidR="00F62BAC" w:rsidRPr="00BC2038" w:rsidRDefault="00E61EB8" w:rsidP="00D90023">
      <w:pPr>
        <w:pStyle w:val="Odsekzoznamu"/>
        <w:numPr>
          <w:ilvl w:val="1"/>
          <w:numId w:val="22"/>
        </w:numPr>
        <w:tabs>
          <w:tab w:val="left" w:pos="-1418"/>
        </w:tabs>
        <w:spacing w:before="0" w:after="40"/>
        <w:ind w:left="709" w:right="2" w:hanging="283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 xml:space="preserve">poskytovať Klientovi bez zbytočného odkladu všetky informácie a oznamovať skutočnosti </w:t>
      </w:r>
      <w:r w:rsidRPr="00BC2038">
        <w:rPr>
          <w:rFonts w:ascii="Calibri" w:hAnsi="Calibri" w:cstheme="minorHAnsi"/>
          <w:sz w:val="24"/>
          <w:szCs w:val="24"/>
          <w:lang w:val="sk-SK"/>
        </w:rPr>
        <w:lastRenderedPageBreak/>
        <w:t xml:space="preserve">podstatné pre splnenie podmienok príslušného Grantového programu tak, aby </w:t>
      </w:r>
      <w:r w:rsidR="00792140" w:rsidRPr="00BC2038">
        <w:rPr>
          <w:rFonts w:ascii="Calibri" w:hAnsi="Calibri" w:cstheme="minorHAnsi"/>
          <w:sz w:val="24"/>
          <w:szCs w:val="24"/>
          <w:lang w:val="sk-SK"/>
        </w:rPr>
        <w:t>boli v maximálne možnej miere splnené požiadavky, stanovené v príslušnej výzve na predkladanie projektov;</w:t>
      </w:r>
    </w:p>
    <w:p w14:paraId="77DB6317" w14:textId="77777777" w:rsidR="001F683B" w:rsidRPr="00BC2038" w:rsidRDefault="00E61EB8" w:rsidP="00D90023">
      <w:pPr>
        <w:pStyle w:val="Odsekzoznamu"/>
        <w:numPr>
          <w:ilvl w:val="1"/>
          <w:numId w:val="22"/>
        </w:numPr>
        <w:tabs>
          <w:tab w:val="left" w:pos="-1418"/>
        </w:tabs>
        <w:spacing w:before="0" w:after="40"/>
        <w:ind w:left="709" w:right="2" w:hanging="283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poskytovať Klientovi podporu pri komunikácii s</w:t>
      </w:r>
      <w:r w:rsidR="001F683B" w:rsidRPr="00BC2038">
        <w:rPr>
          <w:rFonts w:ascii="Calibri" w:hAnsi="Calibri" w:cstheme="minorHAnsi"/>
          <w:sz w:val="24"/>
          <w:szCs w:val="24"/>
          <w:lang w:val="sk-SK"/>
        </w:rPr>
        <w:t> </w:t>
      </w:r>
      <w:r w:rsidR="002C2098" w:rsidRPr="00BC2038">
        <w:rPr>
          <w:rFonts w:ascii="Calibri" w:hAnsi="Calibri" w:cstheme="minorHAnsi"/>
          <w:sz w:val="24"/>
          <w:szCs w:val="24"/>
          <w:lang w:val="sk-SK"/>
        </w:rPr>
        <w:t>Koordinátorom</w:t>
      </w:r>
      <w:r w:rsidR="001F683B" w:rsidRPr="00BC2038">
        <w:rPr>
          <w:rFonts w:ascii="Calibri" w:hAnsi="Calibri" w:cstheme="minorHAnsi"/>
          <w:sz w:val="24"/>
          <w:szCs w:val="24"/>
          <w:lang w:val="sk-SK"/>
        </w:rPr>
        <w:t>;</w:t>
      </w:r>
    </w:p>
    <w:p w14:paraId="3675649D" w14:textId="648EB0CB" w:rsidR="00F62BAC" w:rsidRPr="00BC2038" w:rsidRDefault="001F683B" w:rsidP="00D90023">
      <w:pPr>
        <w:pStyle w:val="Odsekzoznamu"/>
        <w:numPr>
          <w:ilvl w:val="1"/>
          <w:numId w:val="22"/>
        </w:numPr>
        <w:tabs>
          <w:tab w:val="left" w:pos="-1418"/>
        </w:tabs>
        <w:spacing w:before="0" w:after="40"/>
        <w:ind w:left="709" w:right="2" w:hanging="283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poskytovať Klientovi podporu a súčinnosť pri žiadostiach o doplnenie a vysvetlenie Žiadosti zo strany Koordinátora.</w:t>
      </w:r>
    </w:p>
    <w:p w14:paraId="50A1AD3B" w14:textId="74D60C6A" w:rsidR="00F62BAC" w:rsidRPr="00BC2038" w:rsidRDefault="00AC6124" w:rsidP="00D90023">
      <w:pPr>
        <w:pStyle w:val="Odsekzoznamu"/>
        <w:numPr>
          <w:ilvl w:val="0"/>
          <w:numId w:val="21"/>
        </w:numPr>
        <w:tabs>
          <w:tab w:val="left" w:pos="426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A4A</w:t>
      </w:r>
      <w:r w:rsidR="00E61EB8" w:rsidRPr="00BC2038">
        <w:rPr>
          <w:rFonts w:ascii="Calibri" w:hAnsi="Calibri" w:cstheme="minorHAnsi"/>
          <w:sz w:val="24"/>
          <w:szCs w:val="24"/>
          <w:lang w:val="sk-SK"/>
        </w:rPr>
        <w:t xml:space="preserve"> je oprávnen</w:t>
      </w:r>
      <w:r w:rsidR="00DC0180" w:rsidRPr="00BC2038">
        <w:rPr>
          <w:rFonts w:ascii="Calibri" w:hAnsi="Calibri" w:cstheme="minorHAnsi"/>
          <w:sz w:val="24"/>
          <w:szCs w:val="24"/>
          <w:lang w:val="sk-SK"/>
        </w:rPr>
        <w:t>á</w:t>
      </w:r>
      <w:r w:rsidR="00E61EB8" w:rsidRPr="00BC2038">
        <w:rPr>
          <w:rFonts w:ascii="Calibri" w:hAnsi="Calibri" w:cstheme="minorHAnsi"/>
          <w:sz w:val="24"/>
          <w:szCs w:val="24"/>
          <w:lang w:val="sk-SK"/>
        </w:rPr>
        <w:t xml:space="preserve"> činnosti uvedené v tejto Zmluve alebo </w:t>
      </w:r>
      <w:r w:rsidR="008C1FD1" w:rsidRPr="00BC2038">
        <w:rPr>
          <w:rFonts w:ascii="Calibri" w:hAnsi="Calibri" w:cstheme="minorHAnsi"/>
          <w:sz w:val="24"/>
          <w:szCs w:val="24"/>
          <w:lang w:val="sk-SK"/>
        </w:rPr>
        <w:t xml:space="preserve">v jej </w:t>
      </w:r>
      <w:r w:rsidR="00E61EB8" w:rsidRPr="00BC2038">
        <w:rPr>
          <w:rFonts w:ascii="Calibri" w:hAnsi="Calibri" w:cstheme="minorHAnsi"/>
          <w:sz w:val="24"/>
          <w:szCs w:val="24"/>
          <w:lang w:val="sk-SK"/>
        </w:rPr>
        <w:t>časti vykonávať aj prostredníctvom subdodávateľov.</w:t>
      </w:r>
    </w:p>
    <w:p w14:paraId="657F943C" w14:textId="6CC7960E" w:rsidR="00F62BAC" w:rsidRPr="00BC2038" w:rsidRDefault="00AC6124" w:rsidP="00D90023">
      <w:pPr>
        <w:pStyle w:val="Odsekzoznamu"/>
        <w:numPr>
          <w:ilvl w:val="0"/>
          <w:numId w:val="21"/>
        </w:numPr>
        <w:tabs>
          <w:tab w:val="left" w:pos="1040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A4A</w:t>
      </w:r>
      <w:r w:rsidR="00E61EB8" w:rsidRPr="00BC2038">
        <w:rPr>
          <w:rFonts w:ascii="Calibri" w:hAnsi="Calibri" w:cstheme="minorHAnsi"/>
          <w:sz w:val="24"/>
          <w:szCs w:val="24"/>
          <w:lang w:val="sk-SK"/>
        </w:rPr>
        <w:t xml:space="preserve"> podľa tejto Zmluvy vykonáva poradenstvo a ďalšie úkony smerujúce k</w:t>
      </w:r>
      <w:r w:rsidR="00DC0180" w:rsidRPr="00BC2038">
        <w:rPr>
          <w:rFonts w:ascii="Calibri" w:hAnsi="Calibri" w:cstheme="minorHAnsi"/>
          <w:sz w:val="24"/>
          <w:szCs w:val="24"/>
          <w:lang w:val="sk-SK"/>
        </w:rPr>
        <w:t xml:space="preserve"> tomu, aby Klient mal možnosť s </w:t>
      </w:r>
      <w:r w:rsidR="00E61EB8" w:rsidRPr="00BC2038">
        <w:rPr>
          <w:rFonts w:ascii="Calibri" w:hAnsi="Calibri" w:cstheme="minorHAnsi"/>
          <w:sz w:val="24"/>
          <w:szCs w:val="24"/>
          <w:lang w:val="sk-SK"/>
        </w:rPr>
        <w:t xml:space="preserve">Koordinátorom uzavrieť Zmluvu o </w:t>
      </w:r>
      <w:r w:rsidR="00DC0180" w:rsidRPr="00BC2038">
        <w:rPr>
          <w:rFonts w:ascii="Calibri" w:hAnsi="Calibri" w:cstheme="minorHAnsi"/>
          <w:sz w:val="24"/>
          <w:szCs w:val="24"/>
          <w:lang w:val="sk-SK"/>
        </w:rPr>
        <w:t>NPF</w:t>
      </w:r>
      <w:r w:rsidR="00E61EB8" w:rsidRPr="00BC2038">
        <w:rPr>
          <w:rFonts w:ascii="Calibri" w:hAnsi="Calibri" w:cstheme="minorHAnsi"/>
          <w:sz w:val="24"/>
          <w:szCs w:val="24"/>
          <w:lang w:val="sk-SK"/>
        </w:rPr>
        <w:t xml:space="preserve">. Záväzkom </w:t>
      </w:r>
      <w:r w:rsidRPr="00BC2038">
        <w:rPr>
          <w:rFonts w:ascii="Calibri" w:hAnsi="Calibri" w:cstheme="minorHAnsi"/>
          <w:sz w:val="24"/>
          <w:szCs w:val="24"/>
          <w:lang w:val="sk-SK"/>
        </w:rPr>
        <w:t>A4A</w:t>
      </w:r>
      <w:r w:rsidR="00E61EB8" w:rsidRPr="00BC2038">
        <w:rPr>
          <w:rFonts w:ascii="Calibri" w:hAnsi="Calibri" w:cstheme="minorHAnsi"/>
          <w:sz w:val="24"/>
          <w:szCs w:val="24"/>
          <w:lang w:val="sk-SK"/>
        </w:rPr>
        <w:t xml:space="preserve"> v žiadnom prípade nie je zabezpečenie udelenia Grantu alebo uzavretia Zmluvy o </w:t>
      </w:r>
      <w:r w:rsidR="00DC0180" w:rsidRPr="00BC2038">
        <w:rPr>
          <w:rFonts w:ascii="Calibri" w:hAnsi="Calibri" w:cstheme="minorHAnsi"/>
          <w:sz w:val="24"/>
          <w:szCs w:val="24"/>
          <w:lang w:val="sk-SK"/>
        </w:rPr>
        <w:t>NPF</w:t>
      </w:r>
      <w:r w:rsidR="00E61EB8" w:rsidRPr="00BC2038">
        <w:rPr>
          <w:rFonts w:ascii="Calibri" w:hAnsi="Calibri" w:cstheme="minorHAnsi"/>
          <w:sz w:val="24"/>
          <w:szCs w:val="24"/>
          <w:lang w:val="sk-SK"/>
        </w:rPr>
        <w:t xml:space="preserve">. </w:t>
      </w:r>
      <w:r w:rsidRPr="00BC2038">
        <w:rPr>
          <w:rFonts w:ascii="Calibri" w:hAnsi="Calibri" w:cstheme="minorHAnsi"/>
          <w:sz w:val="24"/>
          <w:szCs w:val="24"/>
          <w:lang w:val="sk-SK"/>
        </w:rPr>
        <w:t>A4A</w:t>
      </w:r>
      <w:r w:rsidR="00E61EB8" w:rsidRPr="00BC2038">
        <w:rPr>
          <w:rFonts w:ascii="Calibri" w:hAnsi="Calibri" w:cstheme="minorHAnsi"/>
          <w:sz w:val="24"/>
          <w:szCs w:val="24"/>
          <w:lang w:val="sk-SK"/>
        </w:rPr>
        <w:t xml:space="preserve"> nezodpovedá za prípadný neúspech Klienta pri získavaní Grantu, ak </w:t>
      </w:r>
      <w:r w:rsidR="002609BE" w:rsidRPr="00BC2038">
        <w:rPr>
          <w:rFonts w:ascii="Calibri" w:hAnsi="Calibri" w:cstheme="minorHAnsi"/>
          <w:sz w:val="24"/>
          <w:szCs w:val="24"/>
          <w:lang w:val="sk-SK"/>
        </w:rPr>
        <w:t>tento priamo nezapríčini</w:t>
      </w:r>
      <w:r w:rsidR="00792140" w:rsidRPr="00BC2038">
        <w:rPr>
          <w:rFonts w:ascii="Calibri" w:hAnsi="Calibri" w:cstheme="minorHAnsi"/>
          <w:sz w:val="24"/>
          <w:szCs w:val="24"/>
          <w:lang w:val="sk-SK"/>
        </w:rPr>
        <w:t>l, avšak v takomto prípade nemá A4A nárok na odmenu v zmysle čl. IV tejto Zmluvy.</w:t>
      </w:r>
    </w:p>
    <w:p w14:paraId="6A66BFE6" w14:textId="655964BA" w:rsidR="00F62BAC" w:rsidRPr="00BC2038" w:rsidRDefault="00AC6124" w:rsidP="00D90023">
      <w:pPr>
        <w:pStyle w:val="Odsekzoznamu"/>
        <w:numPr>
          <w:ilvl w:val="0"/>
          <w:numId w:val="21"/>
        </w:numPr>
        <w:tabs>
          <w:tab w:val="left" w:pos="1039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A4A</w:t>
      </w:r>
      <w:r w:rsidR="00E61EB8" w:rsidRPr="00BC2038">
        <w:rPr>
          <w:rFonts w:ascii="Calibri" w:hAnsi="Calibri" w:cstheme="minorHAnsi"/>
          <w:sz w:val="24"/>
          <w:szCs w:val="24"/>
          <w:lang w:val="sk-SK"/>
        </w:rPr>
        <w:t xml:space="preserve"> nezodpovedá za oneskorené podanie Žiadosti ani za podan</w:t>
      </w:r>
      <w:r w:rsidR="00F270B4" w:rsidRPr="00BC2038">
        <w:rPr>
          <w:rFonts w:ascii="Calibri" w:hAnsi="Calibri" w:cstheme="minorHAnsi"/>
          <w:sz w:val="24"/>
          <w:szCs w:val="24"/>
          <w:lang w:val="sk-SK"/>
        </w:rPr>
        <w:t>ie neúplnej Žiadosti, ak poskyt</w:t>
      </w:r>
      <w:r w:rsidR="00E61EB8" w:rsidRPr="00BC2038">
        <w:rPr>
          <w:rFonts w:ascii="Calibri" w:hAnsi="Calibri" w:cstheme="minorHAnsi"/>
          <w:sz w:val="24"/>
          <w:szCs w:val="24"/>
          <w:lang w:val="sk-SK"/>
        </w:rPr>
        <w:t>l</w:t>
      </w:r>
      <w:r w:rsidR="00F270B4" w:rsidRPr="00BC2038">
        <w:rPr>
          <w:rFonts w:ascii="Calibri" w:hAnsi="Calibri" w:cstheme="minorHAnsi"/>
          <w:sz w:val="24"/>
          <w:szCs w:val="24"/>
          <w:lang w:val="sk-SK"/>
        </w:rPr>
        <w:t>a</w:t>
      </w:r>
      <w:r w:rsidR="00E61EB8" w:rsidRPr="00BC2038">
        <w:rPr>
          <w:rFonts w:ascii="Calibri" w:hAnsi="Calibri" w:cstheme="minorHAnsi"/>
          <w:sz w:val="24"/>
          <w:szCs w:val="24"/>
          <w:lang w:val="sk-SK"/>
        </w:rPr>
        <w:t xml:space="preserve"> Klientovi všetky služby podľa tejto Zmluvy riadne a včas.</w:t>
      </w:r>
    </w:p>
    <w:p w14:paraId="02DCCF4C" w14:textId="1AC17D5A" w:rsidR="00F62BAC" w:rsidRPr="00BC2038" w:rsidRDefault="00AC6124" w:rsidP="00D90023">
      <w:pPr>
        <w:pStyle w:val="Odsekzoznamu"/>
        <w:numPr>
          <w:ilvl w:val="0"/>
          <w:numId w:val="21"/>
        </w:numPr>
        <w:tabs>
          <w:tab w:val="left" w:pos="1041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A4A</w:t>
      </w:r>
      <w:r w:rsidR="00E61EB8" w:rsidRPr="00BC2038">
        <w:rPr>
          <w:rFonts w:ascii="Calibri" w:hAnsi="Calibri" w:cstheme="minorHAnsi"/>
          <w:sz w:val="24"/>
          <w:szCs w:val="24"/>
          <w:lang w:val="sk-SK"/>
        </w:rPr>
        <w:t xml:space="preserve"> nezodpovedá za chyby a vady a prípadné škody vzniknuté Klientovi prípadne akýmkoľvek tretím osobám spôsobené používaním výsledkov činnosti </w:t>
      </w:r>
      <w:r w:rsidRPr="00BC2038">
        <w:rPr>
          <w:rFonts w:ascii="Calibri" w:hAnsi="Calibri" w:cstheme="minorHAnsi"/>
          <w:sz w:val="24"/>
          <w:szCs w:val="24"/>
          <w:lang w:val="sk-SK"/>
        </w:rPr>
        <w:t>A4A</w:t>
      </w:r>
      <w:r w:rsidR="00E61EB8" w:rsidRPr="00BC2038">
        <w:rPr>
          <w:rFonts w:ascii="Calibri" w:hAnsi="Calibri" w:cstheme="minorHAnsi"/>
          <w:sz w:val="24"/>
          <w:szCs w:val="24"/>
          <w:lang w:val="sk-SK"/>
        </w:rPr>
        <w:t xml:space="preserve"> Klientom, ktoré vznikli na základe nesprávnych informácií poskytnutých </w:t>
      </w:r>
      <w:r w:rsidRPr="00BC2038">
        <w:rPr>
          <w:rFonts w:ascii="Calibri" w:hAnsi="Calibri" w:cstheme="minorHAnsi"/>
          <w:sz w:val="24"/>
          <w:szCs w:val="24"/>
          <w:lang w:val="sk-SK"/>
        </w:rPr>
        <w:t>A4A</w:t>
      </w:r>
      <w:r w:rsidR="00E61EB8" w:rsidRPr="00BC2038">
        <w:rPr>
          <w:rFonts w:ascii="Calibri" w:hAnsi="Calibri" w:cstheme="minorHAnsi"/>
          <w:sz w:val="24"/>
          <w:szCs w:val="24"/>
          <w:lang w:val="sk-SK"/>
        </w:rPr>
        <w:t xml:space="preserve"> Klientom alebo v dôsledku iných dôvodov majúcich pôvod u Klienta.</w:t>
      </w:r>
    </w:p>
    <w:p w14:paraId="6C0949EF" w14:textId="3C3BD93F" w:rsidR="00F62BAC" w:rsidRPr="00BC2038" w:rsidRDefault="00E61EB8" w:rsidP="00D90023">
      <w:pPr>
        <w:pStyle w:val="Odsekzoznamu"/>
        <w:numPr>
          <w:ilvl w:val="0"/>
          <w:numId w:val="21"/>
        </w:numPr>
        <w:tabs>
          <w:tab w:val="left" w:pos="1039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Klient je povinný zabezpečiť všetky dokumenty a podklady, ktoré má k</w:t>
      </w:r>
      <w:r w:rsidR="002609BE" w:rsidRPr="00BC2038">
        <w:rPr>
          <w:rFonts w:ascii="Calibri" w:hAnsi="Calibri" w:cstheme="minorHAnsi"/>
          <w:sz w:val="24"/>
          <w:szCs w:val="24"/>
          <w:lang w:val="sk-SK"/>
        </w:rPr>
        <w:t> </w:t>
      </w:r>
      <w:r w:rsidRPr="00BC2038">
        <w:rPr>
          <w:rFonts w:ascii="Calibri" w:hAnsi="Calibri" w:cstheme="minorHAnsi"/>
          <w:sz w:val="24"/>
          <w:szCs w:val="24"/>
          <w:lang w:val="sk-SK"/>
        </w:rPr>
        <w:t>dispozícii</w:t>
      </w:r>
      <w:r w:rsidR="002609BE" w:rsidRPr="00BC2038">
        <w:rPr>
          <w:rFonts w:ascii="Calibri" w:hAnsi="Calibri" w:cstheme="minorHAnsi"/>
          <w:sz w:val="24"/>
          <w:szCs w:val="24"/>
          <w:lang w:val="sk-SK"/>
        </w:rPr>
        <w:t>,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a ktorých zabezpečenie je v jeho kompetencii, ktoré môžu mať vplyv na mieru, ktorou Klient splní podmienky príslušného Grantového programu, ako aj také dokumenty a podklady, o zabezpečenie ktorých </w:t>
      </w:r>
      <w:r w:rsidR="00AC6124" w:rsidRPr="00BC2038">
        <w:rPr>
          <w:rFonts w:ascii="Calibri" w:hAnsi="Calibri" w:cstheme="minorHAnsi"/>
          <w:sz w:val="24"/>
          <w:szCs w:val="24"/>
          <w:lang w:val="sk-SK"/>
        </w:rPr>
        <w:t>A4A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Klienta požiada</w:t>
      </w:r>
      <w:r w:rsidR="002609BE" w:rsidRPr="00BC2038">
        <w:rPr>
          <w:rFonts w:ascii="Calibri" w:hAnsi="Calibri" w:cstheme="minorHAnsi"/>
          <w:sz w:val="24"/>
          <w:szCs w:val="24"/>
          <w:lang w:val="sk-SK"/>
        </w:rPr>
        <w:t>,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a ktoré súvisia s Projektom, Žiadosťou alebo Grantovým programom v termíne stanovenom Projektovým manažérom </w:t>
      </w:r>
      <w:r w:rsidR="00AC6124" w:rsidRPr="00BC2038">
        <w:rPr>
          <w:rFonts w:ascii="Calibri" w:hAnsi="Calibri" w:cstheme="minorHAnsi"/>
          <w:sz w:val="24"/>
          <w:szCs w:val="24"/>
          <w:lang w:val="sk-SK"/>
        </w:rPr>
        <w:t>A4A</w:t>
      </w:r>
      <w:r w:rsidRPr="00BC2038">
        <w:rPr>
          <w:rFonts w:ascii="Calibri" w:hAnsi="Calibri" w:cstheme="minorHAnsi"/>
          <w:sz w:val="24"/>
          <w:szCs w:val="24"/>
          <w:lang w:val="sk-SK"/>
        </w:rPr>
        <w:t>.</w:t>
      </w:r>
    </w:p>
    <w:p w14:paraId="3B663FED" w14:textId="7AA63AD1" w:rsidR="00F62BAC" w:rsidRPr="00BC2038" w:rsidRDefault="00E61EB8" w:rsidP="00D90023">
      <w:pPr>
        <w:pStyle w:val="Odsekzoznamu"/>
        <w:numPr>
          <w:ilvl w:val="0"/>
          <w:numId w:val="21"/>
        </w:numPr>
        <w:tabs>
          <w:tab w:val="left" w:pos="1039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 xml:space="preserve">Klient je ďalej povinný </w:t>
      </w:r>
      <w:r w:rsidR="00AC6124" w:rsidRPr="00BC2038">
        <w:rPr>
          <w:rFonts w:ascii="Calibri" w:hAnsi="Calibri" w:cstheme="minorHAnsi"/>
          <w:sz w:val="24"/>
          <w:szCs w:val="24"/>
          <w:lang w:val="sk-SK"/>
        </w:rPr>
        <w:t>A4A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poskytovať maximálnu súčinnosť pri poskytovaní služieb podľa tejto Zmluvy </w:t>
      </w:r>
      <w:r w:rsidR="00F270B4" w:rsidRPr="00BC2038">
        <w:rPr>
          <w:rFonts w:ascii="Calibri" w:hAnsi="Calibri" w:cstheme="minorHAnsi"/>
          <w:sz w:val="24"/>
          <w:szCs w:val="24"/>
          <w:lang w:val="sk-SK"/>
        </w:rPr>
        <w:t xml:space="preserve">a 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podľa požiadaviek </w:t>
      </w:r>
      <w:r w:rsidR="00AC6124" w:rsidRPr="00BC2038">
        <w:rPr>
          <w:rFonts w:ascii="Calibri" w:hAnsi="Calibri" w:cstheme="minorHAnsi"/>
          <w:sz w:val="24"/>
          <w:szCs w:val="24"/>
          <w:lang w:val="sk-SK"/>
        </w:rPr>
        <w:t>A4A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, najmä je povinný zabezpečiť účasť pracovníkov Klienta na </w:t>
      </w:r>
      <w:r w:rsidR="002A4A98" w:rsidRPr="00BC2038">
        <w:rPr>
          <w:rFonts w:ascii="Calibri" w:hAnsi="Calibri" w:cstheme="minorHAnsi"/>
          <w:sz w:val="24"/>
          <w:szCs w:val="24"/>
          <w:lang w:val="sk-SK"/>
        </w:rPr>
        <w:t xml:space="preserve">rokovaniach 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s </w:t>
      </w:r>
      <w:r w:rsidR="00AC6124" w:rsidRPr="00BC2038">
        <w:rPr>
          <w:rFonts w:ascii="Calibri" w:hAnsi="Calibri" w:cstheme="minorHAnsi"/>
          <w:sz w:val="24"/>
          <w:szCs w:val="24"/>
          <w:lang w:val="sk-SK"/>
        </w:rPr>
        <w:t>A4A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</w:t>
      </w:r>
      <w:r w:rsidR="00F270B4" w:rsidRPr="00BC2038">
        <w:rPr>
          <w:rFonts w:ascii="Calibri" w:hAnsi="Calibri" w:cstheme="minorHAnsi"/>
          <w:sz w:val="24"/>
          <w:szCs w:val="24"/>
          <w:lang w:val="sk-SK"/>
        </w:rPr>
        <w:t>súvisiacich s </w:t>
      </w:r>
      <w:r w:rsidRPr="00BC2038">
        <w:rPr>
          <w:rFonts w:ascii="Calibri" w:hAnsi="Calibri" w:cstheme="minorHAnsi"/>
          <w:sz w:val="24"/>
          <w:szCs w:val="24"/>
          <w:lang w:val="sk-SK"/>
        </w:rPr>
        <w:t>poskytovaním služieb podľa tejto Zmluvy.</w:t>
      </w:r>
    </w:p>
    <w:p w14:paraId="5CAF3971" w14:textId="063E429B" w:rsidR="00F62BAC" w:rsidRPr="00BC2038" w:rsidRDefault="00E61EB8" w:rsidP="00D90023">
      <w:pPr>
        <w:pStyle w:val="Odsekzoznamu"/>
        <w:numPr>
          <w:ilvl w:val="0"/>
          <w:numId w:val="21"/>
        </w:numPr>
        <w:tabs>
          <w:tab w:val="left" w:pos="1039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 xml:space="preserve">Klient nie je oprávnený bez súhlasu </w:t>
      </w:r>
      <w:r w:rsidR="00AC6124" w:rsidRPr="00BC2038">
        <w:rPr>
          <w:rFonts w:ascii="Calibri" w:hAnsi="Calibri" w:cstheme="minorHAnsi"/>
          <w:sz w:val="24"/>
          <w:szCs w:val="24"/>
          <w:lang w:val="sk-SK"/>
        </w:rPr>
        <w:t>A4A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previesť práva, povinnosti a pohľadávky</w:t>
      </w:r>
      <w:r w:rsidR="00F270B4" w:rsidRPr="00BC2038">
        <w:rPr>
          <w:rFonts w:ascii="Calibri" w:hAnsi="Calibri" w:cstheme="minorHAnsi"/>
          <w:sz w:val="24"/>
          <w:szCs w:val="24"/>
          <w:lang w:val="sk-SK"/>
        </w:rPr>
        <w:t xml:space="preserve"> založené touto Zmluvou alebo z 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tejto Zmluvy vyplývajúce na tretie osoby bez predchádzajúceho súhlasu </w:t>
      </w:r>
      <w:r w:rsidR="00AC6124" w:rsidRPr="00BC2038">
        <w:rPr>
          <w:rFonts w:ascii="Calibri" w:hAnsi="Calibri" w:cstheme="minorHAnsi"/>
          <w:sz w:val="24"/>
          <w:szCs w:val="24"/>
          <w:lang w:val="sk-SK"/>
        </w:rPr>
        <w:t>A4A</w:t>
      </w:r>
      <w:r w:rsidRPr="00BC2038">
        <w:rPr>
          <w:rFonts w:ascii="Calibri" w:hAnsi="Calibri" w:cstheme="minorHAnsi"/>
          <w:sz w:val="24"/>
          <w:szCs w:val="24"/>
          <w:lang w:val="sk-SK"/>
        </w:rPr>
        <w:t>.</w:t>
      </w:r>
    </w:p>
    <w:p w14:paraId="493B95CB" w14:textId="05E6B4EF" w:rsidR="00F62BAC" w:rsidRPr="00BC2038" w:rsidRDefault="00E61EB8" w:rsidP="00D90023">
      <w:pPr>
        <w:pStyle w:val="Odsekzoznamu"/>
        <w:numPr>
          <w:ilvl w:val="0"/>
          <w:numId w:val="21"/>
        </w:numPr>
        <w:tabs>
          <w:tab w:val="left" w:pos="1039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Klient zodpovedá za to, že Zmluvu uzavrel v súlade s predpismi o verejnom obstarávaní, ak sa aplikujú.</w:t>
      </w:r>
    </w:p>
    <w:p w14:paraId="0DEE5C40" w14:textId="77777777" w:rsidR="00385331" w:rsidRPr="00BC2038" w:rsidRDefault="00E61EB8" w:rsidP="00D90023">
      <w:pPr>
        <w:pStyle w:val="Odsekzoznamu"/>
        <w:numPr>
          <w:ilvl w:val="0"/>
          <w:numId w:val="21"/>
        </w:numPr>
        <w:tabs>
          <w:tab w:val="left" w:pos="1041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 xml:space="preserve">Klient na základe tejto Zmluvy splnomocňuje </w:t>
      </w:r>
      <w:r w:rsidR="00AC6124" w:rsidRPr="00BC2038">
        <w:rPr>
          <w:rFonts w:ascii="Calibri" w:hAnsi="Calibri" w:cstheme="minorHAnsi"/>
          <w:sz w:val="24"/>
          <w:szCs w:val="24"/>
          <w:lang w:val="sk-SK"/>
        </w:rPr>
        <w:t>A4A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na podávanie Žiadostí vrátane povinných príloh do systému ITMS. Klient poskytne </w:t>
      </w:r>
      <w:r w:rsidR="00AC6124" w:rsidRPr="00BC2038">
        <w:rPr>
          <w:rFonts w:ascii="Calibri" w:hAnsi="Calibri" w:cstheme="minorHAnsi"/>
          <w:sz w:val="24"/>
          <w:szCs w:val="24"/>
          <w:lang w:val="sk-SK"/>
        </w:rPr>
        <w:t>A4A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prístupové práva a heslo k systému ITMS bezodkladne po jeho získaní za účelom podania Žiadosti.</w:t>
      </w:r>
    </w:p>
    <w:p w14:paraId="0C55AC04" w14:textId="5FA3EE5F" w:rsidR="00F62BAC" w:rsidRPr="00BC2038" w:rsidRDefault="00E61EB8" w:rsidP="00D90023">
      <w:pPr>
        <w:pStyle w:val="Odsekzoznamu"/>
        <w:numPr>
          <w:ilvl w:val="0"/>
          <w:numId w:val="21"/>
        </w:numPr>
        <w:tabs>
          <w:tab w:val="left" w:pos="1041"/>
        </w:tabs>
        <w:spacing w:before="0" w:after="40"/>
        <w:ind w:left="426" w:right="2" w:hanging="426"/>
        <w:rPr>
          <w:rFonts w:ascii="Calibri" w:hAnsi="Calibri" w:cstheme="minorHAnsi"/>
          <w:color w:val="000000" w:themeColor="text1"/>
          <w:sz w:val="24"/>
          <w:szCs w:val="24"/>
          <w:lang w:val="sk-SK"/>
        </w:rPr>
      </w:pPr>
      <w:r w:rsidRPr="00BC2038">
        <w:rPr>
          <w:rFonts w:ascii="Calibri" w:hAnsi="Calibri" w:cstheme="minorHAnsi"/>
          <w:color w:val="000000" w:themeColor="text1"/>
          <w:sz w:val="24"/>
          <w:szCs w:val="24"/>
          <w:lang w:val="sk-SK"/>
        </w:rPr>
        <w:t>Povereným zástupcom Klienta pre preberanie čiastkových plnení a pre akceptačné konanie je</w:t>
      </w:r>
      <w:r w:rsidR="0039782A" w:rsidRPr="00BC2038">
        <w:rPr>
          <w:rFonts w:ascii="Calibri" w:hAnsi="Calibri" w:cstheme="minorHAnsi"/>
          <w:color w:val="000000" w:themeColor="text1"/>
          <w:sz w:val="24"/>
          <w:szCs w:val="24"/>
          <w:lang w:val="sk-SK"/>
        </w:rPr>
        <w:t xml:space="preserve"> </w:t>
      </w:r>
      <w:proofErr w:type="spellStart"/>
      <w:r w:rsidR="00013860" w:rsidRPr="00BC2038">
        <w:rPr>
          <w:rFonts w:ascii="Calibri" w:hAnsi="Calibri" w:cstheme="minorHAnsi"/>
          <w:b/>
          <w:color w:val="FF0000"/>
          <w:sz w:val="24"/>
          <w:szCs w:val="24"/>
          <w:lang w:val="sk-SK"/>
        </w:rPr>
        <w:t>xxxxxxxx</w:t>
      </w:r>
      <w:proofErr w:type="spellEnd"/>
      <w:r w:rsidR="00A540AA" w:rsidRPr="00BC2038">
        <w:rPr>
          <w:rFonts w:ascii="Calibri" w:hAnsi="Calibri" w:cstheme="minorHAnsi"/>
          <w:b/>
          <w:color w:val="000000" w:themeColor="text1"/>
          <w:sz w:val="24"/>
          <w:szCs w:val="24"/>
          <w:lang w:val="sk-SK"/>
        </w:rPr>
        <w:t xml:space="preserve"> </w:t>
      </w:r>
      <w:r w:rsidR="005C40ED" w:rsidRPr="00BC2038">
        <w:rPr>
          <w:rFonts w:ascii="Calibri" w:hAnsi="Calibri" w:cstheme="minorHAnsi"/>
          <w:color w:val="000000" w:themeColor="text1"/>
          <w:sz w:val="24"/>
          <w:szCs w:val="24"/>
          <w:lang w:val="sk-SK"/>
        </w:rPr>
        <w:t>(</w:t>
      </w:r>
      <w:r w:rsidR="00597246" w:rsidRPr="00BC2038">
        <w:rPr>
          <w:rFonts w:ascii="Calibri" w:hAnsi="Calibri" w:cstheme="minorHAnsi"/>
          <w:color w:val="000000" w:themeColor="text1"/>
          <w:sz w:val="24"/>
          <w:szCs w:val="24"/>
          <w:lang w:val="sk-SK"/>
        </w:rPr>
        <w:t>e-</w:t>
      </w:r>
      <w:r w:rsidR="004C6E1E" w:rsidRPr="00BC2038">
        <w:rPr>
          <w:rFonts w:ascii="Calibri" w:hAnsi="Calibri" w:cstheme="minorHAnsi"/>
          <w:color w:val="000000" w:themeColor="text1"/>
          <w:sz w:val="24"/>
          <w:szCs w:val="24"/>
          <w:lang w:val="sk-SK"/>
        </w:rPr>
        <w:t>mail</w:t>
      </w:r>
      <w:r w:rsidR="00597246" w:rsidRPr="00BC2038">
        <w:rPr>
          <w:rFonts w:ascii="Calibri" w:hAnsi="Calibri" w:cstheme="minorHAnsi"/>
          <w:color w:val="000000" w:themeColor="text1"/>
          <w:sz w:val="24"/>
          <w:szCs w:val="24"/>
          <w:lang w:val="sk-SK"/>
        </w:rPr>
        <w:t xml:space="preserve">: </w:t>
      </w:r>
      <w:r w:rsidR="00013860" w:rsidRPr="00BC2038">
        <w:rPr>
          <w:rFonts w:ascii="Calibri" w:hAnsi="Calibri" w:cstheme="minorHAnsi"/>
          <w:color w:val="FF0000"/>
          <w:sz w:val="24"/>
          <w:szCs w:val="24"/>
          <w:lang w:val="sk-SK"/>
        </w:rPr>
        <w:t>xxxx</w:t>
      </w:r>
      <w:r w:rsidR="00A540AA" w:rsidRPr="00BC2038">
        <w:rPr>
          <w:rFonts w:ascii="Calibri" w:hAnsi="Calibri" w:cstheme="minorHAnsi"/>
          <w:color w:val="FF0000"/>
          <w:sz w:val="24"/>
          <w:szCs w:val="24"/>
          <w:lang w:val="sk-SK"/>
        </w:rPr>
        <w:t>@</w:t>
      </w:r>
      <w:r w:rsidR="00013860" w:rsidRPr="00BC2038">
        <w:rPr>
          <w:rFonts w:ascii="Calibri" w:hAnsi="Calibri" w:cstheme="minorHAnsi"/>
          <w:color w:val="FF0000"/>
          <w:sz w:val="24"/>
          <w:szCs w:val="24"/>
          <w:lang w:val="sk-SK"/>
        </w:rPr>
        <w:t>xxxxxx</w:t>
      </w:r>
      <w:r w:rsidR="00A540AA" w:rsidRPr="00BC2038">
        <w:rPr>
          <w:rFonts w:ascii="Calibri" w:hAnsi="Calibri" w:cstheme="minorHAnsi"/>
          <w:color w:val="FF0000"/>
          <w:sz w:val="24"/>
          <w:szCs w:val="24"/>
          <w:lang w:val="sk-SK"/>
        </w:rPr>
        <w:t>.sk</w:t>
      </w:r>
      <w:r w:rsidR="00385331" w:rsidRPr="00BC2038">
        <w:rPr>
          <w:rFonts w:ascii="Calibri" w:hAnsi="Calibri" w:cstheme="minorHAnsi"/>
          <w:color w:val="FF0000"/>
          <w:sz w:val="24"/>
          <w:szCs w:val="24"/>
          <w:lang w:val="sk-SK"/>
        </w:rPr>
        <w:t xml:space="preserve"> </w:t>
      </w:r>
      <w:r w:rsidR="005C40ED" w:rsidRPr="00BC2038">
        <w:rPr>
          <w:rFonts w:ascii="Calibri" w:hAnsi="Calibri" w:cstheme="minorHAnsi"/>
          <w:color w:val="000000" w:themeColor="text1"/>
          <w:sz w:val="24"/>
          <w:szCs w:val="24"/>
          <w:lang w:val="sk-SK"/>
        </w:rPr>
        <w:t>,</w:t>
      </w:r>
      <w:r w:rsidR="00597246" w:rsidRPr="00BC2038">
        <w:rPr>
          <w:rFonts w:ascii="Calibri" w:hAnsi="Calibri" w:cstheme="minorHAnsi"/>
          <w:color w:val="000000" w:themeColor="text1"/>
          <w:sz w:val="24"/>
          <w:szCs w:val="24"/>
          <w:lang w:val="sk-SK"/>
        </w:rPr>
        <w:t xml:space="preserve"> tel.: </w:t>
      </w:r>
      <w:r w:rsidR="005C40ED" w:rsidRPr="00BC2038">
        <w:rPr>
          <w:rFonts w:ascii="Calibri" w:hAnsi="Calibri" w:cstheme="minorHAnsi"/>
          <w:color w:val="000000" w:themeColor="text1"/>
          <w:sz w:val="24"/>
          <w:szCs w:val="24"/>
          <w:lang w:val="sk-SK"/>
        </w:rPr>
        <w:t>+</w:t>
      </w:r>
      <w:r w:rsidR="00385331" w:rsidRPr="00BC2038">
        <w:rPr>
          <w:rFonts w:ascii="Calibri" w:hAnsi="Calibri" w:cstheme="minorHAnsi"/>
          <w:color w:val="000000" w:themeColor="text1"/>
          <w:sz w:val="24"/>
          <w:szCs w:val="24"/>
          <w:lang w:val="sk-SK"/>
        </w:rPr>
        <w:t>421</w:t>
      </w:r>
      <w:r w:rsidR="00D32ED3" w:rsidRPr="00BC2038">
        <w:rPr>
          <w:rFonts w:ascii="Calibri" w:hAnsi="Calibri" w:cstheme="minorHAnsi"/>
          <w:color w:val="000000" w:themeColor="text1"/>
          <w:sz w:val="24"/>
          <w:szCs w:val="24"/>
          <w:lang w:val="sk-SK"/>
        </w:rPr>
        <w:t xml:space="preserve"> </w:t>
      </w:r>
      <w:r w:rsidR="00013860" w:rsidRPr="00BC2038">
        <w:rPr>
          <w:rFonts w:ascii="Calibri" w:hAnsi="Calibri" w:cstheme="minorHAnsi"/>
          <w:color w:val="FF0000"/>
          <w:sz w:val="24"/>
          <w:szCs w:val="24"/>
          <w:lang w:val="sk-SK"/>
        </w:rPr>
        <w:t xml:space="preserve">xxx </w:t>
      </w:r>
      <w:proofErr w:type="spellStart"/>
      <w:r w:rsidR="00013860" w:rsidRPr="00BC2038">
        <w:rPr>
          <w:rFonts w:ascii="Calibri" w:hAnsi="Calibri" w:cstheme="minorHAnsi"/>
          <w:color w:val="FF0000"/>
          <w:sz w:val="24"/>
          <w:szCs w:val="24"/>
          <w:lang w:val="sk-SK"/>
        </w:rPr>
        <w:t>xxx</w:t>
      </w:r>
      <w:proofErr w:type="spellEnd"/>
      <w:r w:rsidR="00894678" w:rsidRPr="00BC2038">
        <w:rPr>
          <w:rFonts w:ascii="Calibri" w:hAnsi="Calibri" w:cstheme="minorHAnsi"/>
          <w:color w:val="FF0000"/>
          <w:sz w:val="24"/>
          <w:szCs w:val="24"/>
          <w:lang w:val="sk-SK"/>
        </w:rPr>
        <w:t xml:space="preserve"> xxx</w:t>
      </w:r>
      <w:r w:rsidR="005C40ED" w:rsidRPr="00BC2038">
        <w:rPr>
          <w:rFonts w:ascii="Calibri" w:hAnsi="Calibri" w:cstheme="minorHAnsi"/>
          <w:color w:val="FF0000"/>
          <w:sz w:val="24"/>
          <w:szCs w:val="24"/>
          <w:lang w:val="sk-SK"/>
        </w:rPr>
        <w:t>)</w:t>
      </w:r>
      <w:r w:rsidR="00F81A2A" w:rsidRPr="00BC2038">
        <w:rPr>
          <w:rFonts w:ascii="Calibri" w:hAnsi="Calibri" w:cstheme="minorHAnsi"/>
          <w:color w:val="FF0000"/>
          <w:sz w:val="24"/>
          <w:szCs w:val="24"/>
          <w:lang w:val="sk-SK"/>
        </w:rPr>
        <w:t>.</w:t>
      </w:r>
      <w:r w:rsidRPr="00BC2038">
        <w:rPr>
          <w:rFonts w:ascii="Calibri" w:hAnsi="Calibri" w:cstheme="minorHAnsi"/>
          <w:color w:val="FF0000"/>
          <w:sz w:val="24"/>
          <w:szCs w:val="24"/>
          <w:lang w:val="sk-SK"/>
        </w:rPr>
        <w:t xml:space="preserve"> </w:t>
      </w:r>
      <w:r w:rsidRPr="00BC2038">
        <w:rPr>
          <w:rFonts w:ascii="Calibri" w:hAnsi="Calibri" w:cstheme="minorHAnsi"/>
          <w:color w:val="000000" w:themeColor="text1"/>
          <w:sz w:val="24"/>
          <w:szCs w:val="24"/>
          <w:lang w:val="sk-SK"/>
        </w:rPr>
        <w:t xml:space="preserve">Projektovým manažérom </w:t>
      </w:r>
      <w:r w:rsidR="00AC6124" w:rsidRPr="00BC2038">
        <w:rPr>
          <w:rFonts w:ascii="Calibri" w:hAnsi="Calibri" w:cstheme="minorHAnsi"/>
          <w:color w:val="000000" w:themeColor="text1"/>
          <w:sz w:val="24"/>
          <w:szCs w:val="24"/>
          <w:lang w:val="sk-SK"/>
        </w:rPr>
        <w:t>A4A</w:t>
      </w:r>
      <w:r w:rsidRPr="00BC2038">
        <w:rPr>
          <w:rFonts w:ascii="Calibri" w:hAnsi="Calibri" w:cstheme="minorHAnsi"/>
          <w:color w:val="000000" w:themeColor="text1"/>
          <w:sz w:val="24"/>
          <w:szCs w:val="24"/>
          <w:lang w:val="sk-SK"/>
        </w:rPr>
        <w:t xml:space="preserve"> je </w:t>
      </w:r>
      <w:r w:rsidR="002C2098" w:rsidRPr="00BC2038">
        <w:rPr>
          <w:rFonts w:ascii="Calibri" w:hAnsi="Calibri" w:cstheme="minorHAnsi"/>
          <w:b/>
          <w:color w:val="000000" w:themeColor="text1"/>
          <w:sz w:val="24"/>
          <w:szCs w:val="24"/>
          <w:lang w:val="sk-SK"/>
        </w:rPr>
        <w:t>JUDr.</w:t>
      </w:r>
      <w:r w:rsidR="0088567B" w:rsidRPr="00BC2038">
        <w:rPr>
          <w:rFonts w:ascii="Calibri" w:hAnsi="Calibri" w:cstheme="minorHAnsi"/>
          <w:b/>
          <w:color w:val="000000" w:themeColor="text1"/>
          <w:sz w:val="24"/>
          <w:szCs w:val="24"/>
          <w:lang w:val="sk-SK"/>
        </w:rPr>
        <w:t> </w:t>
      </w:r>
      <w:r w:rsidR="002C2098" w:rsidRPr="00BC2038">
        <w:rPr>
          <w:rFonts w:ascii="Calibri" w:hAnsi="Calibri" w:cstheme="minorHAnsi"/>
          <w:b/>
          <w:color w:val="000000" w:themeColor="text1"/>
          <w:sz w:val="24"/>
          <w:szCs w:val="24"/>
          <w:lang w:val="sk-SK"/>
        </w:rPr>
        <w:t>Mgr. Vladislav Mičátek, Ph</w:t>
      </w:r>
      <w:r w:rsidR="00597246" w:rsidRPr="00BC2038">
        <w:rPr>
          <w:rFonts w:ascii="Calibri" w:hAnsi="Calibri" w:cstheme="minorHAnsi"/>
          <w:b/>
          <w:color w:val="000000" w:themeColor="text1"/>
          <w:sz w:val="24"/>
          <w:szCs w:val="24"/>
          <w:lang w:val="sk-SK"/>
        </w:rPr>
        <w:t xml:space="preserve">D. </w:t>
      </w:r>
      <w:r w:rsidRPr="00BC2038">
        <w:rPr>
          <w:rFonts w:ascii="Calibri" w:hAnsi="Calibri" w:cstheme="minorHAnsi"/>
          <w:color w:val="000000" w:themeColor="text1"/>
          <w:sz w:val="24"/>
          <w:szCs w:val="24"/>
          <w:lang w:val="sk-SK"/>
        </w:rPr>
        <w:t>(</w:t>
      </w:r>
      <w:r w:rsidR="00597246" w:rsidRPr="00BC2038">
        <w:rPr>
          <w:rFonts w:ascii="Calibri" w:hAnsi="Calibri" w:cstheme="minorHAnsi"/>
          <w:color w:val="000000" w:themeColor="text1"/>
          <w:sz w:val="24"/>
          <w:szCs w:val="24"/>
          <w:lang w:val="sk-SK"/>
        </w:rPr>
        <w:t xml:space="preserve">e-mail: </w:t>
      </w:r>
      <w:r w:rsidR="00385331" w:rsidRPr="00BC2038">
        <w:rPr>
          <w:rFonts w:ascii="Calibri" w:hAnsi="Calibri" w:cstheme="minorHAnsi"/>
          <w:color w:val="000000" w:themeColor="text1"/>
          <w:sz w:val="24"/>
          <w:szCs w:val="24"/>
          <w:lang w:val="sk-SK"/>
        </w:rPr>
        <w:t>vladislav.micatek</w:t>
      </w:r>
      <w:r w:rsidR="00385331" w:rsidRPr="00BC2038">
        <w:rPr>
          <w:rFonts w:ascii="Calibri" w:hAnsi="Calibri" w:cs="Calibri"/>
          <w:color w:val="000000" w:themeColor="text1"/>
          <w:sz w:val="24"/>
          <w:szCs w:val="24"/>
          <w:lang w:val="sk-SK"/>
        </w:rPr>
        <w:t>@</w:t>
      </w:r>
      <w:r w:rsidR="00385331" w:rsidRPr="00BC2038">
        <w:rPr>
          <w:rFonts w:ascii="Calibri" w:hAnsi="Calibri" w:cstheme="minorHAnsi"/>
          <w:color w:val="000000" w:themeColor="text1"/>
          <w:sz w:val="24"/>
          <w:szCs w:val="24"/>
          <w:lang w:val="sk-SK"/>
        </w:rPr>
        <w:t xml:space="preserve">agency4academy.sk </w:t>
      </w:r>
      <w:r w:rsidR="00786991" w:rsidRPr="00BC2038">
        <w:rPr>
          <w:rFonts w:ascii="Calibri" w:hAnsi="Calibri" w:cstheme="minorHAnsi"/>
          <w:color w:val="000000" w:themeColor="text1"/>
          <w:sz w:val="24"/>
          <w:szCs w:val="24"/>
          <w:lang w:val="sk-SK"/>
        </w:rPr>
        <w:t xml:space="preserve">, </w:t>
      </w:r>
      <w:r w:rsidR="00597246" w:rsidRPr="00BC2038">
        <w:rPr>
          <w:rFonts w:ascii="Calibri" w:hAnsi="Calibri" w:cstheme="minorHAnsi"/>
          <w:color w:val="000000" w:themeColor="text1"/>
          <w:sz w:val="24"/>
          <w:szCs w:val="24"/>
          <w:lang w:val="sk-SK"/>
        </w:rPr>
        <w:t xml:space="preserve">tel.: </w:t>
      </w:r>
      <w:r w:rsidR="00786991" w:rsidRPr="00BC2038">
        <w:rPr>
          <w:rFonts w:ascii="Calibri" w:hAnsi="Calibri" w:cstheme="minorHAnsi"/>
          <w:color w:val="000000" w:themeColor="text1"/>
          <w:sz w:val="24"/>
          <w:szCs w:val="24"/>
          <w:lang w:val="sk-SK"/>
        </w:rPr>
        <w:t>+421</w:t>
      </w:r>
      <w:r w:rsidR="004C6E1E" w:rsidRPr="00BC2038">
        <w:rPr>
          <w:rFonts w:ascii="Calibri" w:hAnsi="Calibri" w:cstheme="minorHAnsi"/>
          <w:color w:val="000000" w:themeColor="text1"/>
          <w:sz w:val="24"/>
          <w:szCs w:val="24"/>
          <w:lang w:val="sk-SK"/>
        </w:rPr>
        <w:t> </w:t>
      </w:r>
      <w:r w:rsidRPr="00BC2038">
        <w:rPr>
          <w:rFonts w:ascii="Calibri" w:hAnsi="Calibri" w:cstheme="minorHAnsi"/>
          <w:color w:val="000000" w:themeColor="text1"/>
          <w:sz w:val="24"/>
          <w:szCs w:val="24"/>
          <w:lang w:val="sk-SK"/>
        </w:rPr>
        <w:t>9</w:t>
      </w:r>
      <w:r w:rsidR="00786991" w:rsidRPr="00BC2038">
        <w:rPr>
          <w:rFonts w:ascii="Calibri" w:hAnsi="Calibri" w:cstheme="minorHAnsi"/>
          <w:color w:val="000000" w:themeColor="text1"/>
          <w:sz w:val="24"/>
          <w:szCs w:val="24"/>
          <w:lang w:val="sk-SK"/>
        </w:rPr>
        <w:t>04</w:t>
      </w:r>
      <w:r w:rsidR="004C6E1E" w:rsidRPr="00BC2038">
        <w:rPr>
          <w:rFonts w:ascii="Calibri" w:hAnsi="Calibri" w:cstheme="minorHAnsi"/>
          <w:color w:val="000000" w:themeColor="text1"/>
          <w:sz w:val="24"/>
          <w:szCs w:val="24"/>
          <w:lang w:val="sk-SK"/>
        </w:rPr>
        <w:t> </w:t>
      </w:r>
      <w:r w:rsidR="002C2098" w:rsidRPr="00BC2038">
        <w:rPr>
          <w:rFonts w:ascii="Calibri" w:hAnsi="Calibri" w:cstheme="minorHAnsi"/>
          <w:color w:val="000000" w:themeColor="text1"/>
          <w:sz w:val="24"/>
          <w:szCs w:val="24"/>
          <w:lang w:val="sk-SK"/>
        </w:rPr>
        <w:t>103</w:t>
      </w:r>
      <w:r w:rsidR="004C6E1E" w:rsidRPr="00BC2038">
        <w:rPr>
          <w:rFonts w:ascii="Calibri" w:hAnsi="Calibri" w:cstheme="minorHAnsi"/>
          <w:color w:val="000000" w:themeColor="text1"/>
          <w:sz w:val="24"/>
          <w:szCs w:val="24"/>
          <w:lang w:val="sk-SK"/>
        </w:rPr>
        <w:t xml:space="preserve"> </w:t>
      </w:r>
      <w:r w:rsidR="002C2098" w:rsidRPr="00BC2038">
        <w:rPr>
          <w:rFonts w:ascii="Calibri" w:hAnsi="Calibri" w:cstheme="minorHAnsi"/>
          <w:color w:val="000000" w:themeColor="text1"/>
          <w:sz w:val="24"/>
          <w:szCs w:val="24"/>
          <w:lang w:val="sk-SK"/>
        </w:rPr>
        <w:t>699</w:t>
      </w:r>
      <w:r w:rsidRPr="00BC2038">
        <w:rPr>
          <w:rFonts w:ascii="Calibri" w:hAnsi="Calibri" w:cstheme="minorHAnsi"/>
          <w:color w:val="000000" w:themeColor="text1"/>
          <w:sz w:val="24"/>
          <w:szCs w:val="24"/>
          <w:lang w:val="sk-SK"/>
        </w:rPr>
        <w:t>)</w:t>
      </w:r>
      <w:r w:rsidR="002C2098" w:rsidRPr="00BC2038">
        <w:rPr>
          <w:rFonts w:ascii="Calibri" w:hAnsi="Calibri" w:cstheme="minorHAnsi"/>
          <w:color w:val="000000" w:themeColor="text1"/>
          <w:sz w:val="24"/>
          <w:szCs w:val="24"/>
          <w:lang w:val="sk-SK"/>
        </w:rPr>
        <w:t>.</w:t>
      </w:r>
    </w:p>
    <w:p w14:paraId="4DB4C1BC" w14:textId="3FD493C4" w:rsidR="00F62BAC" w:rsidRPr="00BC2038" w:rsidRDefault="00E61EB8" w:rsidP="00D90023">
      <w:pPr>
        <w:pStyle w:val="Odsekzoznamu"/>
        <w:numPr>
          <w:ilvl w:val="0"/>
          <w:numId w:val="21"/>
        </w:numPr>
        <w:tabs>
          <w:tab w:val="left" w:pos="1040"/>
        </w:tabs>
        <w:spacing w:before="0" w:after="40"/>
        <w:ind w:left="426" w:right="2" w:hanging="426"/>
        <w:rPr>
          <w:rFonts w:ascii="Calibri" w:hAnsi="Calibri" w:cstheme="minorHAnsi"/>
          <w:color w:val="000000" w:themeColor="text1"/>
          <w:sz w:val="24"/>
          <w:szCs w:val="24"/>
          <w:lang w:val="sk-SK"/>
        </w:rPr>
      </w:pPr>
      <w:r w:rsidRPr="00BC2038">
        <w:rPr>
          <w:rFonts w:ascii="Calibri" w:hAnsi="Calibri" w:cstheme="minorHAnsi"/>
          <w:color w:val="000000" w:themeColor="text1"/>
          <w:sz w:val="24"/>
          <w:szCs w:val="24"/>
          <w:lang w:val="sk-SK"/>
        </w:rPr>
        <w:t xml:space="preserve">Zmluvné strany spolu komunikujú telefonicky, poštou (formou listu) alebo elektronickou poštou. Elektronická komunikácia je rovnocenná </w:t>
      </w:r>
      <w:r w:rsidR="00F270B4" w:rsidRPr="00BC2038">
        <w:rPr>
          <w:rFonts w:ascii="Calibri" w:hAnsi="Calibri" w:cstheme="minorHAnsi"/>
          <w:color w:val="000000" w:themeColor="text1"/>
          <w:sz w:val="24"/>
          <w:szCs w:val="24"/>
          <w:lang w:val="sk-SK"/>
        </w:rPr>
        <w:t>listinnej</w:t>
      </w:r>
      <w:r w:rsidRPr="00BC2038">
        <w:rPr>
          <w:rFonts w:ascii="Calibri" w:hAnsi="Calibri" w:cstheme="minorHAnsi"/>
          <w:color w:val="000000" w:themeColor="text1"/>
          <w:sz w:val="24"/>
          <w:szCs w:val="24"/>
          <w:lang w:val="sk-SK"/>
        </w:rPr>
        <w:t xml:space="preserve"> komunikácii.</w:t>
      </w:r>
    </w:p>
    <w:p w14:paraId="2A79308D" w14:textId="11C926E5" w:rsidR="001F4472" w:rsidRPr="00BC2038" w:rsidRDefault="00E61EB8" w:rsidP="00D90023">
      <w:pPr>
        <w:pStyle w:val="Odsekzoznamu"/>
        <w:numPr>
          <w:ilvl w:val="0"/>
          <w:numId w:val="21"/>
        </w:numPr>
        <w:tabs>
          <w:tab w:val="left" w:pos="1040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 xml:space="preserve">V prípade, </w:t>
      </w:r>
      <w:r w:rsidR="002B2CF5" w:rsidRPr="00BC2038">
        <w:rPr>
          <w:rFonts w:ascii="Calibri" w:hAnsi="Calibri" w:cstheme="minorHAnsi"/>
          <w:sz w:val="24"/>
          <w:szCs w:val="24"/>
          <w:lang w:val="sk-SK"/>
        </w:rPr>
        <w:t>ak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bude Žiadosť Klienta podľa </w:t>
      </w:r>
      <w:r w:rsidR="002A4A98" w:rsidRPr="00BC2038">
        <w:rPr>
          <w:rFonts w:ascii="Calibri" w:hAnsi="Calibri" w:cstheme="minorHAnsi"/>
          <w:sz w:val="24"/>
          <w:szCs w:val="24"/>
          <w:lang w:val="sk-SK"/>
        </w:rPr>
        <w:t>článku II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ods. 1 tejto Zmluvy schválená zo strany príslušného Koordinátora a Klient sa rozhodne realizovať</w:t>
      </w:r>
      <w:r w:rsidR="00B80F16" w:rsidRPr="00BC2038">
        <w:rPr>
          <w:rFonts w:ascii="Calibri" w:hAnsi="Calibri" w:cstheme="minorHAnsi"/>
          <w:sz w:val="24"/>
          <w:szCs w:val="24"/>
          <w:lang w:val="sk-SK"/>
        </w:rPr>
        <w:t xml:space="preserve"> 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externý projektový manažment Projektu prostredníctvom tretieho subjektu, </w:t>
      </w:r>
      <w:r w:rsidR="002B2CF5" w:rsidRPr="00BC2038">
        <w:rPr>
          <w:rFonts w:ascii="Calibri" w:hAnsi="Calibri" w:cstheme="minorHAnsi"/>
          <w:sz w:val="24"/>
          <w:szCs w:val="24"/>
          <w:lang w:val="sk-SK"/>
        </w:rPr>
        <w:t xml:space="preserve"> </w:t>
      </w:r>
      <w:r w:rsidRPr="00BC2038">
        <w:rPr>
          <w:rFonts w:ascii="Calibri" w:hAnsi="Calibri" w:cstheme="minorHAnsi"/>
          <w:sz w:val="24"/>
          <w:szCs w:val="24"/>
          <w:lang w:val="sk-SK"/>
        </w:rPr>
        <w:t>zaväzuje</w:t>
      </w:r>
      <w:r w:rsidR="00597246" w:rsidRPr="00BC2038">
        <w:rPr>
          <w:rFonts w:ascii="Calibri" w:hAnsi="Calibri" w:cstheme="minorHAnsi"/>
          <w:sz w:val="24"/>
          <w:szCs w:val="24"/>
          <w:lang w:val="sk-SK"/>
        </w:rPr>
        <w:t xml:space="preserve"> sa</w:t>
      </w:r>
      <w:r w:rsidRPr="00BC2038">
        <w:rPr>
          <w:rFonts w:ascii="Calibri" w:hAnsi="Calibri" w:cstheme="minorHAnsi"/>
          <w:sz w:val="24"/>
          <w:szCs w:val="24"/>
          <w:lang w:val="sk-SK"/>
        </w:rPr>
        <w:t>, že</w:t>
      </w:r>
      <w:r w:rsidR="00597246" w:rsidRPr="00BC2038">
        <w:rPr>
          <w:rFonts w:ascii="Calibri" w:hAnsi="Calibri" w:cstheme="minorHAnsi"/>
          <w:sz w:val="24"/>
          <w:szCs w:val="24"/>
          <w:lang w:val="sk-SK"/>
        </w:rPr>
        <w:t xml:space="preserve"> v rámci verejného obstarávania na externý projektový manažment osloví s výzvou na cenovú ponuku n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a dodávku predmetnej zákazky aj </w:t>
      </w:r>
      <w:r w:rsidR="00AC6124" w:rsidRPr="00BC2038">
        <w:rPr>
          <w:rFonts w:ascii="Calibri" w:hAnsi="Calibri" w:cstheme="minorHAnsi"/>
          <w:sz w:val="24"/>
          <w:szCs w:val="24"/>
          <w:lang w:val="sk-SK"/>
        </w:rPr>
        <w:t>A4A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. </w:t>
      </w:r>
      <w:r w:rsidR="00597246" w:rsidRPr="00BC2038">
        <w:rPr>
          <w:rFonts w:ascii="Calibri" w:hAnsi="Calibri" w:cstheme="minorHAnsi"/>
          <w:sz w:val="24"/>
          <w:szCs w:val="24"/>
          <w:lang w:val="sk-SK"/>
        </w:rPr>
        <w:t>Ak tak neurobí, A4A má nárok na zmluvnú pokutu vo výške 1.000 EUR.</w:t>
      </w:r>
    </w:p>
    <w:p w14:paraId="0648503E" w14:textId="77777777" w:rsidR="001F4472" w:rsidRPr="00BC2038" w:rsidRDefault="001F4472" w:rsidP="00D90023">
      <w:pPr>
        <w:pStyle w:val="Odsekzoznamu"/>
        <w:numPr>
          <w:ilvl w:val="0"/>
          <w:numId w:val="21"/>
        </w:numPr>
        <w:tabs>
          <w:tab w:val="left" w:pos="1040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Klient uzavretím Zmluvy udeľuje súhlas A4A s použitím loga alebo erbu vrátane odkazu na webovú stránku Klienta na webovej stránke a na sociálnych sieťach A4A za účelom uvedenia Klienta medzi referenciami A4A.</w:t>
      </w:r>
    </w:p>
    <w:p w14:paraId="0999F8AA" w14:textId="1FE826FA" w:rsidR="002C2098" w:rsidRPr="00BC2038" w:rsidRDefault="0018285E" w:rsidP="00BC2038">
      <w:pPr>
        <w:pStyle w:val="Nadpis2"/>
        <w:ind w:left="0" w:right="0"/>
        <w:rPr>
          <w:rFonts w:ascii="Calibri" w:hAnsi="Calibri" w:cstheme="minorHAnsi"/>
          <w:sz w:val="24"/>
          <w:szCs w:val="24"/>
          <w:lang w:val="sk-SK"/>
        </w:rPr>
      </w:pPr>
      <w:bookmarkStart w:id="10" w:name="Článok_VIII."/>
      <w:bookmarkEnd w:id="10"/>
      <w:r w:rsidRPr="00BC2038">
        <w:rPr>
          <w:rFonts w:ascii="Calibri" w:hAnsi="Calibri" w:cstheme="minorHAnsi"/>
          <w:sz w:val="24"/>
          <w:szCs w:val="24"/>
          <w:lang w:val="sk-SK"/>
        </w:rPr>
        <w:t>Článok</w:t>
      </w:r>
      <w:r w:rsidR="002C2098" w:rsidRPr="00BC2038">
        <w:rPr>
          <w:rFonts w:ascii="Calibri" w:hAnsi="Calibri" w:cstheme="minorHAnsi"/>
          <w:sz w:val="24"/>
          <w:szCs w:val="24"/>
          <w:lang w:val="sk-SK"/>
        </w:rPr>
        <w:t xml:space="preserve"> VIII</w:t>
      </w:r>
    </w:p>
    <w:p w14:paraId="72E5424F" w14:textId="77777777" w:rsidR="00F62BAC" w:rsidRPr="00BC2038" w:rsidRDefault="00E61EB8" w:rsidP="00BC2038">
      <w:pPr>
        <w:pStyle w:val="Nadpis2"/>
        <w:ind w:left="0" w:right="0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lastRenderedPageBreak/>
        <w:t>Zachovávanie mlčanlivosti a</w:t>
      </w:r>
      <w:r w:rsidR="002C2098" w:rsidRPr="00BC2038">
        <w:rPr>
          <w:rFonts w:ascii="Calibri" w:hAnsi="Calibri" w:cstheme="minorHAnsi"/>
          <w:sz w:val="24"/>
          <w:szCs w:val="24"/>
          <w:lang w:val="sk-SK"/>
        </w:rPr>
        <w:t> </w:t>
      </w:r>
      <w:r w:rsidRPr="00BC2038">
        <w:rPr>
          <w:rFonts w:ascii="Calibri" w:hAnsi="Calibri" w:cstheme="minorHAnsi"/>
          <w:sz w:val="24"/>
          <w:szCs w:val="24"/>
          <w:lang w:val="sk-SK"/>
        </w:rPr>
        <w:t>exkluzivita</w:t>
      </w:r>
    </w:p>
    <w:p w14:paraId="602DC583" w14:textId="3439935D" w:rsidR="00F62BAC" w:rsidRPr="00BC2038" w:rsidRDefault="00E61EB8" w:rsidP="00D90023">
      <w:pPr>
        <w:pStyle w:val="Odsekzoznamu"/>
        <w:numPr>
          <w:ilvl w:val="0"/>
          <w:numId w:val="23"/>
        </w:numPr>
        <w:tabs>
          <w:tab w:val="left" w:pos="1042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Informácie, ktoré Zmluvná strana získa na základe tejto Zmluvy, podliehajú obchodnému tajomstvu a ak Zmluva neustanovuje inak, žiadna zmluvná strana ich nezverejní bez predchádzajúceho písomného súhlasu druhej Zmluvnej strany.</w:t>
      </w:r>
    </w:p>
    <w:p w14:paraId="56FF1352" w14:textId="77777777" w:rsidR="00F62BAC" w:rsidRPr="00BC2038" w:rsidRDefault="00E61EB8" w:rsidP="00D90023">
      <w:pPr>
        <w:pStyle w:val="Odsekzoznamu"/>
        <w:numPr>
          <w:ilvl w:val="0"/>
          <w:numId w:val="23"/>
        </w:numPr>
        <w:tabs>
          <w:tab w:val="left" w:pos="1042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 xml:space="preserve">Klient udeľuje </w:t>
      </w:r>
      <w:r w:rsidR="00AC6124" w:rsidRPr="00BC2038">
        <w:rPr>
          <w:rFonts w:ascii="Calibri" w:hAnsi="Calibri" w:cstheme="minorHAnsi"/>
          <w:sz w:val="24"/>
          <w:szCs w:val="24"/>
          <w:lang w:val="sk-SK"/>
        </w:rPr>
        <w:t>A4A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súhlas na zverejnenie nasledujúcich údajov:</w:t>
      </w:r>
    </w:p>
    <w:p w14:paraId="12951DBD" w14:textId="77777777" w:rsidR="00F62BAC" w:rsidRPr="00BC2038" w:rsidRDefault="00E61EB8" w:rsidP="00D90023">
      <w:pPr>
        <w:pStyle w:val="Odsekzoznamu"/>
        <w:numPr>
          <w:ilvl w:val="1"/>
          <w:numId w:val="24"/>
        </w:numPr>
        <w:tabs>
          <w:tab w:val="left" w:pos="-1560"/>
        </w:tabs>
        <w:spacing w:before="0" w:after="40"/>
        <w:ind w:left="709" w:right="2" w:hanging="283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obchodné meno alebo názov Klienta,</w:t>
      </w:r>
    </w:p>
    <w:p w14:paraId="7DA2932E" w14:textId="77777777" w:rsidR="00F62BAC" w:rsidRPr="00BC2038" w:rsidRDefault="00E61EB8" w:rsidP="00D90023">
      <w:pPr>
        <w:pStyle w:val="Odsekzoznamu"/>
        <w:numPr>
          <w:ilvl w:val="1"/>
          <w:numId w:val="24"/>
        </w:numPr>
        <w:tabs>
          <w:tab w:val="left" w:pos="-1560"/>
        </w:tabs>
        <w:spacing w:before="0" w:after="40"/>
        <w:ind w:left="709" w:right="2" w:hanging="283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popis Projektu a časové obdobie, v ktorom sa uskutočnil alebo má uskutočniť,</w:t>
      </w:r>
    </w:p>
    <w:p w14:paraId="60F53C67" w14:textId="541FE1F0" w:rsidR="00F62BAC" w:rsidRPr="00BC2038" w:rsidRDefault="002B2CF5" w:rsidP="00D90023">
      <w:pPr>
        <w:pStyle w:val="Odsekzoznamu"/>
        <w:numPr>
          <w:ilvl w:val="1"/>
          <w:numId w:val="24"/>
        </w:numPr>
        <w:tabs>
          <w:tab w:val="left" w:pos="-1560"/>
        </w:tabs>
        <w:spacing w:before="0" w:after="40"/>
        <w:ind w:left="709" w:right="2" w:hanging="283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finančný objem,</w:t>
      </w:r>
      <w:r w:rsidR="002C2098" w:rsidRPr="00BC2038">
        <w:rPr>
          <w:rFonts w:ascii="Calibri" w:hAnsi="Calibri" w:cstheme="minorHAnsi"/>
          <w:sz w:val="24"/>
          <w:szCs w:val="24"/>
          <w:lang w:val="sk-SK"/>
        </w:rPr>
        <w:t xml:space="preserve"> </w:t>
      </w:r>
      <w:r w:rsidR="00E61EB8" w:rsidRPr="00BC2038">
        <w:rPr>
          <w:rFonts w:ascii="Calibri" w:hAnsi="Calibri" w:cstheme="minorHAnsi"/>
          <w:sz w:val="24"/>
          <w:szCs w:val="24"/>
          <w:lang w:val="sk-SK"/>
        </w:rPr>
        <w:t xml:space="preserve">a to za účelom prezentácie referencií </w:t>
      </w:r>
      <w:r w:rsidR="00AC6124" w:rsidRPr="00BC2038">
        <w:rPr>
          <w:rFonts w:ascii="Calibri" w:hAnsi="Calibri" w:cstheme="minorHAnsi"/>
          <w:sz w:val="24"/>
          <w:szCs w:val="24"/>
          <w:lang w:val="sk-SK"/>
        </w:rPr>
        <w:t>A4A</w:t>
      </w:r>
      <w:r w:rsidR="00E61EB8" w:rsidRPr="00BC2038">
        <w:rPr>
          <w:rFonts w:ascii="Calibri" w:hAnsi="Calibri" w:cstheme="minorHAnsi"/>
          <w:sz w:val="24"/>
          <w:szCs w:val="24"/>
          <w:lang w:val="sk-SK"/>
        </w:rPr>
        <w:t>. Súhlas sa udeľuje na zverejnenie údajov podľa tohto bodu v akejkoľvek podobe a forme, jednorazov</w:t>
      </w:r>
      <w:r w:rsidR="006711B6" w:rsidRPr="00BC2038">
        <w:rPr>
          <w:rFonts w:ascii="Calibri" w:hAnsi="Calibri" w:cstheme="minorHAnsi"/>
          <w:sz w:val="24"/>
          <w:szCs w:val="24"/>
          <w:lang w:val="sk-SK"/>
        </w:rPr>
        <w:t>ej</w:t>
      </w:r>
      <w:r w:rsidR="00E61EB8" w:rsidRPr="00BC2038">
        <w:rPr>
          <w:rFonts w:ascii="Calibri" w:hAnsi="Calibri" w:cstheme="minorHAnsi"/>
          <w:sz w:val="24"/>
          <w:szCs w:val="24"/>
          <w:lang w:val="sk-SK"/>
        </w:rPr>
        <w:t xml:space="preserve"> alebo opakovan</w:t>
      </w:r>
      <w:r w:rsidR="006711B6" w:rsidRPr="00BC2038">
        <w:rPr>
          <w:rFonts w:ascii="Calibri" w:hAnsi="Calibri" w:cstheme="minorHAnsi"/>
          <w:sz w:val="24"/>
          <w:szCs w:val="24"/>
          <w:lang w:val="sk-SK"/>
        </w:rPr>
        <w:t>ej</w:t>
      </w:r>
      <w:r w:rsidR="00E61EB8" w:rsidRPr="00BC2038">
        <w:rPr>
          <w:rFonts w:ascii="Calibri" w:hAnsi="Calibri" w:cstheme="minorHAnsi"/>
          <w:sz w:val="24"/>
          <w:szCs w:val="24"/>
          <w:lang w:val="sk-SK"/>
        </w:rPr>
        <w:t>.</w:t>
      </w:r>
    </w:p>
    <w:p w14:paraId="3B1B1C73" w14:textId="77777777" w:rsidR="00F62BAC" w:rsidRPr="00BC2038" w:rsidRDefault="00E61EB8" w:rsidP="00D90023">
      <w:pPr>
        <w:pStyle w:val="Odsekzoznamu"/>
        <w:numPr>
          <w:ilvl w:val="0"/>
          <w:numId w:val="23"/>
        </w:numPr>
        <w:tabs>
          <w:tab w:val="left" w:pos="1042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 xml:space="preserve">Obchodné tajomstvo </w:t>
      </w:r>
      <w:r w:rsidR="00AC6124" w:rsidRPr="00BC2038">
        <w:rPr>
          <w:rFonts w:ascii="Calibri" w:hAnsi="Calibri" w:cstheme="minorHAnsi"/>
          <w:sz w:val="24"/>
          <w:szCs w:val="24"/>
          <w:lang w:val="sk-SK"/>
        </w:rPr>
        <w:t>A4A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tvoria najmä:</w:t>
      </w:r>
    </w:p>
    <w:p w14:paraId="1A1F4A3C" w14:textId="77777777" w:rsidR="00F62BAC" w:rsidRPr="00BC2038" w:rsidRDefault="00E61EB8" w:rsidP="00D90023">
      <w:pPr>
        <w:pStyle w:val="Odsekzoznamu"/>
        <w:numPr>
          <w:ilvl w:val="1"/>
          <w:numId w:val="25"/>
        </w:numPr>
        <w:tabs>
          <w:tab w:val="left" w:pos="851"/>
        </w:tabs>
        <w:spacing w:before="0" w:after="40"/>
        <w:ind w:left="709" w:right="2" w:hanging="283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 xml:space="preserve">informácie a údaje, ktoré </w:t>
      </w:r>
      <w:r w:rsidR="00AC6124" w:rsidRPr="00BC2038">
        <w:rPr>
          <w:rFonts w:ascii="Calibri" w:hAnsi="Calibri" w:cstheme="minorHAnsi"/>
          <w:sz w:val="24"/>
          <w:szCs w:val="24"/>
          <w:lang w:val="sk-SK"/>
        </w:rPr>
        <w:t>A4A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poskytne Klientovi pri vzájomnom obchodnom styku,</w:t>
      </w:r>
    </w:p>
    <w:p w14:paraId="3D6FAD33" w14:textId="77777777" w:rsidR="00F62BAC" w:rsidRPr="00BC2038" w:rsidRDefault="00E61EB8" w:rsidP="00D90023">
      <w:pPr>
        <w:pStyle w:val="Odsekzoznamu"/>
        <w:numPr>
          <w:ilvl w:val="1"/>
          <w:numId w:val="25"/>
        </w:numPr>
        <w:tabs>
          <w:tab w:val="left" w:pos="851"/>
        </w:tabs>
        <w:spacing w:before="0" w:after="40"/>
        <w:ind w:left="709" w:right="2" w:hanging="283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 xml:space="preserve">výsledky a produkty služieb poskytnutých podľa tejto Zmluvy, najmä obsah, vecné a právne riešenia, pracovné postupy </w:t>
      </w:r>
      <w:r w:rsidR="00AC6124" w:rsidRPr="00BC2038">
        <w:rPr>
          <w:rFonts w:ascii="Calibri" w:hAnsi="Calibri" w:cstheme="minorHAnsi"/>
          <w:sz w:val="24"/>
          <w:szCs w:val="24"/>
          <w:lang w:val="sk-SK"/>
        </w:rPr>
        <w:t>A4A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a know-how,</w:t>
      </w:r>
    </w:p>
    <w:p w14:paraId="0054495C" w14:textId="77777777" w:rsidR="00F62BAC" w:rsidRPr="00BC2038" w:rsidRDefault="00E61EB8" w:rsidP="00D90023">
      <w:pPr>
        <w:pStyle w:val="Odsekzoznamu"/>
        <w:numPr>
          <w:ilvl w:val="1"/>
          <w:numId w:val="25"/>
        </w:numPr>
        <w:tabs>
          <w:tab w:val="left" w:pos="851"/>
        </w:tabs>
        <w:spacing w:before="0" w:after="40"/>
        <w:ind w:left="709" w:right="2" w:hanging="283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 xml:space="preserve">listiny a obchodné dokumenty, na ktorých je výslovne uvedené, že tvoria obchodné tajomstvo </w:t>
      </w:r>
      <w:r w:rsidR="00AC6124" w:rsidRPr="00BC2038">
        <w:rPr>
          <w:rFonts w:ascii="Calibri" w:hAnsi="Calibri" w:cstheme="minorHAnsi"/>
          <w:sz w:val="24"/>
          <w:szCs w:val="24"/>
          <w:lang w:val="sk-SK"/>
        </w:rPr>
        <w:t>A4A</w:t>
      </w:r>
      <w:r w:rsidRPr="00BC2038">
        <w:rPr>
          <w:rFonts w:ascii="Calibri" w:hAnsi="Calibri" w:cstheme="minorHAnsi"/>
          <w:sz w:val="24"/>
          <w:szCs w:val="24"/>
          <w:lang w:val="sk-SK"/>
        </w:rPr>
        <w:t>.</w:t>
      </w:r>
    </w:p>
    <w:p w14:paraId="3C8EFB01" w14:textId="2BFDC57F" w:rsidR="00F62BAC" w:rsidRPr="00BC2038" w:rsidRDefault="00E61EB8" w:rsidP="00D90023">
      <w:pPr>
        <w:pStyle w:val="Odsekzoznamu"/>
        <w:numPr>
          <w:ilvl w:val="0"/>
          <w:numId w:val="23"/>
        </w:numPr>
        <w:tabs>
          <w:tab w:val="left" w:pos="1042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 xml:space="preserve">Klient sa zaväzuje, že počas trvania zmluvného vzťahu medzi ním a </w:t>
      </w:r>
      <w:r w:rsidR="00AC6124" w:rsidRPr="00BC2038">
        <w:rPr>
          <w:rFonts w:ascii="Calibri" w:hAnsi="Calibri" w:cstheme="minorHAnsi"/>
          <w:sz w:val="24"/>
          <w:szCs w:val="24"/>
          <w:lang w:val="sk-SK"/>
        </w:rPr>
        <w:t>A4A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nepoverí úlohami prekrývajúcimi </w:t>
      </w:r>
      <w:r w:rsidR="002B2CF5" w:rsidRPr="00BC2038">
        <w:rPr>
          <w:rFonts w:ascii="Calibri" w:hAnsi="Calibri" w:cstheme="minorHAnsi"/>
          <w:sz w:val="24"/>
          <w:szCs w:val="24"/>
          <w:lang w:val="sk-SK"/>
        </w:rPr>
        <w:t>sa </w:t>
      </w:r>
      <w:r w:rsidRPr="00BC2038">
        <w:rPr>
          <w:rFonts w:ascii="Calibri" w:hAnsi="Calibri" w:cstheme="minorHAnsi"/>
          <w:sz w:val="24"/>
          <w:szCs w:val="24"/>
          <w:lang w:val="sk-SK"/>
        </w:rPr>
        <w:t>obsahovo s činnosťami podľa te</w:t>
      </w:r>
      <w:r w:rsidR="00B3481B" w:rsidRPr="00BC2038">
        <w:rPr>
          <w:rFonts w:ascii="Calibri" w:hAnsi="Calibri" w:cstheme="minorHAnsi"/>
          <w:sz w:val="24"/>
          <w:szCs w:val="24"/>
          <w:lang w:val="sk-SK"/>
        </w:rPr>
        <w:t>jto Zmluvy a podľa príslušných o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bjednávok inú osobu ako je </w:t>
      </w:r>
      <w:r w:rsidR="00AC6124" w:rsidRPr="00BC2038">
        <w:rPr>
          <w:rFonts w:ascii="Calibri" w:hAnsi="Calibri" w:cstheme="minorHAnsi"/>
          <w:sz w:val="24"/>
          <w:szCs w:val="24"/>
          <w:lang w:val="sk-SK"/>
        </w:rPr>
        <w:t>A4A</w:t>
      </w:r>
      <w:r w:rsidRPr="00BC2038">
        <w:rPr>
          <w:rFonts w:ascii="Calibri" w:hAnsi="Calibri" w:cstheme="minorHAnsi"/>
          <w:sz w:val="24"/>
          <w:szCs w:val="24"/>
          <w:lang w:val="sk-SK"/>
        </w:rPr>
        <w:t>.</w:t>
      </w:r>
    </w:p>
    <w:p w14:paraId="1A39CA0A" w14:textId="51215966" w:rsidR="001448CD" w:rsidRPr="00BC2038" w:rsidRDefault="001448CD" w:rsidP="001448CD">
      <w:pPr>
        <w:pStyle w:val="Odsekzoznamu"/>
        <w:numPr>
          <w:ilvl w:val="0"/>
          <w:numId w:val="23"/>
        </w:numPr>
        <w:tabs>
          <w:tab w:val="left" w:pos="1042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 xml:space="preserve">Žiadosť je autorským dielom v zmysle zákona č. 185/2015 Z. z. Autorský zákon, pričom </w:t>
      </w:r>
      <w:r w:rsidR="0000665D" w:rsidRPr="00BC2038">
        <w:rPr>
          <w:rFonts w:ascii="Calibri" w:hAnsi="Calibri" w:cstheme="minorHAnsi"/>
          <w:sz w:val="24"/>
          <w:szCs w:val="24"/>
          <w:lang w:val="sk-SK"/>
        </w:rPr>
        <w:t xml:space="preserve">akékoľvek použitie tohto diela na účely odlišné od dohody podľa tejto Zmluvy </w:t>
      </w:r>
      <w:r w:rsidRPr="00BC2038">
        <w:rPr>
          <w:rFonts w:ascii="Calibri" w:hAnsi="Calibri" w:cstheme="minorHAnsi"/>
          <w:sz w:val="24"/>
          <w:szCs w:val="24"/>
          <w:lang w:val="sk-SK"/>
        </w:rPr>
        <w:t>je možné len so súhlasom A4A. Súhlas podľa predchádzajúcej vety musí mať písomnú formu.</w:t>
      </w:r>
    </w:p>
    <w:p w14:paraId="3DCFD8E8" w14:textId="01C20DCC" w:rsidR="002C2098" w:rsidRPr="00BC2038" w:rsidRDefault="0018285E" w:rsidP="00BC2038">
      <w:pPr>
        <w:pStyle w:val="Nadpis2"/>
        <w:ind w:left="0" w:right="0"/>
        <w:rPr>
          <w:rFonts w:ascii="Calibri" w:hAnsi="Calibri" w:cstheme="minorHAnsi"/>
          <w:sz w:val="24"/>
          <w:szCs w:val="24"/>
          <w:lang w:val="sk-SK"/>
        </w:rPr>
      </w:pPr>
      <w:bookmarkStart w:id="11" w:name="Článok_IX."/>
      <w:bookmarkEnd w:id="11"/>
      <w:r w:rsidRPr="00BC2038">
        <w:rPr>
          <w:rFonts w:ascii="Calibri" w:hAnsi="Calibri" w:cstheme="minorHAnsi"/>
          <w:sz w:val="24"/>
          <w:szCs w:val="24"/>
          <w:lang w:val="sk-SK"/>
        </w:rPr>
        <w:t>Článok</w:t>
      </w:r>
      <w:r w:rsidR="00E61EB8" w:rsidRPr="00BC2038">
        <w:rPr>
          <w:rFonts w:ascii="Calibri" w:hAnsi="Calibri" w:cstheme="minorHAnsi"/>
          <w:sz w:val="24"/>
          <w:szCs w:val="24"/>
          <w:lang w:val="sk-SK"/>
        </w:rPr>
        <w:t xml:space="preserve"> IX</w:t>
      </w:r>
    </w:p>
    <w:p w14:paraId="69C1099B" w14:textId="77777777" w:rsidR="00F62BAC" w:rsidRPr="00BC2038" w:rsidRDefault="00E61EB8" w:rsidP="00BC2038">
      <w:pPr>
        <w:pStyle w:val="Nadpis2"/>
        <w:ind w:left="0" w:right="0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Skončenie Zmluvy</w:t>
      </w:r>
    </w:p>
    <w:p w14:paraId="2D9A6A88" w14:textId="7BB827DA" w:rsidR="00F62BAC" w:rsidRPr="00BC2038" w:rsidRDefault="00E61EB8" w:rsidP="00D90023">
      <w:pPr>
        <w:pStyle w:val="Odsekzoznamu"/>
        <w:numPr>
          <w:ilvl w:val="0"/>
          <w:numId w:val="26"/>
        </w:numPr>
        <w:tabs>
          <w:tab w:val="left" w:pos="1042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Zmluva zaniká uplynutím doby, na ktorú bola uzavretá, dohodou zmlu</w:t>
      </w:r>
      <w:r w:rsidR="00A61B17" w:rsidRPr="00BC2038">
        <w:rPr>
          <w:rFonts w:ascii="Calibri" w:hAnsi="Calibri" w:cstheme="minorHAnsi"/>
          <w:sz w:val="24"/>
          <w:szCs w:val="24"/>
          <w:lang w:val="sk-SK"/>
        </w:rPr>
        <w:t>vných strán alebo odstúpením od </w:t>
      </w:r>
      <w:r w:rsidRPr="00BC2038">
        <w:rPr>
          <w:rFonts w:ascii="Calibri" w:hAnsi="Calibri" w:cstheme="minorHAnsi"/>
          <w:sz w:val="24"/>
          <w:szCs w:val="24"/>
          <w:lang w:val="sk-SK"/>
        </w:rPr>
        <w:t>Zmluvy.</w:t>
      </w:r>
    </w:p>
    <w:p w14:paraId="17F5BA7A" w14:textId="1737A664" w:rsidR="00F62BAC" w:rsidRPr="00BC2038" w:rsidRDefault="00AC6124" w:rsidP="00D90023">
      <w:pPr>
        <w:pStyle w:val="Odsekzoznamu"/>
        <w:numPr>
          <w:ilvl w:val="0"/>
          <w:numId w:val="26"/>
        </w:numPr>
        <w:tabs>
          <w:tab w:val="left" w:pos="1042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A4A</w:t>
      </w:r>
      <w:r w:rsidR="00A61B17" w:rsidRPr="00BC2038">
        <w:rPr>
          <w:rFonts w:ascii="Calibri" w:hAnsi="Calibri" w:cstheme="minorHAnsi"/>
          <w:sz w:val="24"/>
          <w:szCs w:val="24"/>
          <w:lang w:val="sk-SK"/>
        </w:rPr>
        <w:t xml:space="preserve"> je oprávnená</w:t>
      </w:r>
      <w:r w:rsidR="00E61EB8" w:rsidRPr="00BC2038">
        <w:rPr>
          <w:rFonts w:ascii="Calibri" w:hAnsi="Calibri" w:cstheme="minorHAnsi"/>
          <w:sz w:val="24"/>
          <w:szCs w:val="24"/>
          <w:lang w:val="sk-SK"/>
        </w:rPr>
        <w:t xml:space="preserve"> od tejto Zmluvy odstúpiť v prípade:</w:t>
      </w:r>
    </w:p>
    <w:p w14:paraId="48FF9058" w14:textId="4DEE0F29" w:rsidR="00F62BAC" w:rsidRPr="00BC2038" w:rsidRDefault="00917CC7" w:rsidP="00D90023">
      <w:pPr>
        <w:pStyle w:val="Odsekzoznamu"/>
        <w:numPr>
          <w:ilvl w:val="1"/>
          <w:numId w:val="27"/>
        </w:numPr>
        <w:tabs>
          <w:tab w:val="left" w:pos="-1701"/>
        </w:tabs>
        <w:spacing w:before="0" w:after="40"/>
        <w:ind w:left="709" w:right="2" w:hanging="283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ak</w:t>
      </w:r>
      <w:r w:rsidR="00E61EB8" w:rsidRPr="00BC2038">
        <w:rPr>
          <w:rFonts w:ascii="Calibri" w:hAnsi="Calibri" w:cstheme="minorHAnsi"/>
          <w:sz w:val="24"/>
          <w:szCs w:val="24"/>
          <w:lang w:val="sk-SK"/>
        </w:rPr>
        <w:t xml:space="preserve"> </w:t>
      </w:r>
      <w:r w:rsidR="00A61B17" w:rsidRPr="00BC2038">
        <w:rPr>
          <w:rFonts w:ascii="Calibri" w:hAnsi="Calibri" w:cstheme="minorHAnsi"/>
          <w:sz w:val="24"/>
          <w:szCs w:val="24"/>
          <w:lang w:val="sk-SK"/>
        </w:rPr>
        <w:t>jej</w:t>
      </w:r>
      <w:r w:rsidR="00E61EB8" w:rsidRPr="00BC2038">
        <w:rPr>
          <w:rFonts w:ascii="Calibri" w:hAnsi="Calibri" w:cstheme="minorHAnsi"/>
          <w:sz w:val="24"/>
          <w:szCs w:val="24"/>
          <w:lang w:val="sk-SK"/>
        </w:rPr>
        <w:t xml:space="preserve"> Klient nedodá riadne a včas dokumenty potrebné na vypracovanie, dopracovanie alebo do</w:t>
      </w:r>
      <w:r w:rsidR="00A61B17" w:rsidRPr="00BC2038">
        <w:rPr>
          <w:rFonts w:ascii="Calibri" w:hAnsi="Calibri" w:cstheme="minorHAnsi"/>
          <w:sz w:val="24"/>
          <w:szCs w:val="24"/>
          <w:lang w:val="sk-SK"/>
        </w:rPr>
        <w:t>plnenie Projektu alebo Žiadosti,</w:t>
      </w:r>
    </w:p>
    <w:p w14:paraId="0F515863" w14:textId="67005339" w:rsidR="00F62BAC" w:rsidRPr="00BC2038" w:rsidRDefault="00C17F74" w:rsidP="00D90023">
      <w:pPr>
        <w:pStyle w:val="Odsekzoznamu"/>
        <w:numPr>
          <w:ilvl w:val="1"/>
          <w:numId w:val="27"/>
        </w:numPr>
        <w:tabs>
          <w:tab w:val="left" w:pos="-1701"/>
        </w:tabs>
        <w:spacing w:before="0" w:after="40"/>
        <w:ind w:left="709" w:right="2" w:hanging="283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 xml:space="preserve">porušenia záväzkov </w:t>
      </w:r>
      <w:r w:rsidR="00E61EB8" w:rsidRPr="00BC2038">
        <w:rPr>
          <w:rFonts w:ascii="Calibri" w:hAnsi="Calibri" w:cstheme="minorHAnsi"/>
          <w:sz w:val="24"/>
          <w:szCs w:val="24"/>
          <w:lang w:val="sk-SK"/>
        </w:rPr>
        <w:t xml:space="preserve">podľa </w:t>
      </w:r>
      <w:r w:rsidR="002A4A98" w:rsidRPr="00BC2038">
        <w:rPr>
          <w:rFonts w:ascii="Calibri" w:hAnsi="Calibri" w:cstheme="minorHAnsi"/>
          <w:sz w:val="24"/>
          <w:szCs w:val="24"/>
          <w:lang w:val="sk-SK"/>
        </w:rPr>
        <w:t>článku</w:t>
      </w:r>
      <w:r w:rsidR="00E61EB8" w:rsidRPr="00BC2038">
        <w:rPr>
          <w:rFonts w:ascii="Calibri" w:hAnsi="Calibri" w:cstheme="minorHAnsi"/>
          <w:sz w:val="24"/>
          <w:szCs w:val="24"/>
          <w:lang w:val="sk-SK"/>
        </w:rPr>
        <w:t xml:space="preserve"> VIII Zmluvy Klientom,</w:t>
      </w:r>
    </w:p>
    <w:p w14:paraId="4939077A" w14:textId="1FEC3B54" w:rsidR="00F62BAC" w:rsidRPr="00BC2038" w:rsidRDefault="00E61EB8" w:rsidP="00D90023">
      <w:pPr>
        <w:pStyle w:val="Odsekzoznamu"/>
        <w:numPr>
          <w:ilvl w:val="1"/>
          <w:numId w:val="27"/>
        </w:numPr>
        <w:tabs>
          <w:tab w:val="left" w:pos="-1701"/>
        </w:tabs>
        <w:spacing w:before="0" w:after="40"/>
        <w:ind w:left="709" w:right="2" w:hanging="283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omeškania Klienta s akoukoľvek platbou</w:t>
      </w:r>
      <w:r w:rsidR="00C17F74" w:rsidRPr="00BC2038">
        <w:rPr>
          <w:rFonts w:ascii="Calibri" w:hAnsi="Calibri" w:cstheme="minorHAnsi"/>
          <w:sz w:val="24"/>
          <w:szCs w:val="24"/>
          <w:lang w:val="sk-SK"/>
        </w:rPr>
        <w:t xml:space="preserve"> podľa tejto Zmluvy presahujúcim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</w:t>
      </w:r>
      <w:r w:rsidR="00F81A2A" w:rsidRPr="00BC2038">
        <w:rPr>
          <w:rFonts w:ascii="Calibri" w:hAnsi="Calibri" w:cstheme="minorHAnsi"/>
          <w:sz w:val="24"/>
          <w:szCs w:val="24"/>
          <w:lang w:val="sk-SK"/>
        </w:rPr>
        <w:t>30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dní.</w:t>
      </w:r>
    </w:p>
    <w:p w14:paraId="2BE0C0CB" w14:textId="77777777" w:rsidR="00F62BAC" w:rsidRPr="00BC2038" w:rsidRDefault="00E61EB8" w:rsidP="00D90023">
      <w:pPr>
        <w:pStyle w:val="Odsekzoznamu"/>
        <w:numPr>
          <w:ilvl w:val="0"/>
          <w:numId w:val="26"/>
        </w:numPr>
        <w:tabs>
          <w:tab w:val="left" w:pos="1042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Klient má právo od tejto Zmluvy odstúpiť v prípade:</w:t>
      </w:r>
    </w:p>
    <w:p w14:paraId="6850EDAE" w14:textId="5F0C7F0B" w:rsidR="00F62BAC" w:rsidRPr="00BC2038" w:rsidRDefault="00917CC7" w:rsidP="00D90023">
      <w:pPr>
        <w:pStyle w:val="Odsekzoznamu"/>
        <w:numPr>
          <w:ilvl w:val="1"/>
          <w:numId w:val="28"/>
        </w:numPr>
        <w:tabs>
          <w:tab w:val="left" w:pos="-1701"/>
        </w:tabs>
        <w:spacing w:before="0" w:after="40"/>
        <w:ind w:left="709" w:right="2" w:hanging="283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ak</w:t>
      </w:r>
      <w:r w:rsidR="00E61EB8" w:rsidRPr="00BC2038">
        <w:rPr>
          <w:rFonts w:ascii="Calibri" w:hAnsi="Calibri" w:cstheme="minorHAnsi"/>
          <w:sz w:val="24"/>
          <w:szCs w:val="24"/>
          <w:lang w:val="sk-SK"/>
        </w:rPr>
        <w:t xml:space="preserve"> </w:t>
      </w:r>
      <w:r w:rsidR="00AC6124" w:rsidRPr="00BC2038">
        <w:rPr>
          <w:rFonts w:ascii="Calibri" w:hAnsi="Calibri" w:cstheme="minorHAnsi"/>
          <w:sz w:val="24"/>
          <w:szCs w:val="24"/>
          <w:lang w:val="sk-SK"/>
        </w:rPr>
        <w:t>A4A</w:t>
      </w:r>
      <w:r w:rsidR="00E61EB8" w:rsidRPr="00BC2038">
        <w:rPr>
          <w:rFonts w:ascii="Calibri" w:hAnsi="Calibri" w:cstheme="minorHAnsi"/>
          <w:sz w:val="24"/>
          <w:szCs w:val="24"/>
          <w:lang w:val="sk-SK"/>
        </w:rPr>
        <w:t xml:space="preserve"> hrubo porušuje svoje povinnosti podľa tejto Zmluvy, najmä ak Klientovi neposkytne dohodnuté služby riadne a včas a ani po písomnej výzve Klienta, v ktorej na splnenie povinnosti </w:t>
      </w:r>
      <w:r w:rsidR="00AC6124" w:rsidRPr="00BC2038">
        <w:rPr>
          <w:rFonts w:ascii="Calibri" w:hAnsi="Calibri" w:cstheme="minorHAnsi"/>
          <w:sz w:val="24"/>
          <w:szCs w:val="24"/>
          <w:lang w:val="sk-SK"/>
        </w:rPr>
        <w:t>A4A</w:t>
      </w:r>
      <w:r w:rsidR="00E61EB8" w:rsidRPr="00BC2038">
        <w:rPr>
          <w:rFonts w:ascii="Calibri" w:hAnsi="Calibri" w:cstheme="minorHAnsi"/>
          <w:sz w:val="24"/>
          <w:szCs w:val="24"/>
          <w:lang w:val="sk-SK"/>
        </w:rPr>
        <w:t xml:space="preserve"> poskytol primeranú dodatočnú lehotu,</w:t>
      </w:r>
    </w:p>
    <w:p w14:paraId="03BB266C" w14:textId="1A7224F6" w:rsidR="00F62BAC" w:rsidRPr="00BC2038" w:rsidRDefault="00E61EB8" w:rsidP="00D90023">
      <w:pPr>
        <w:pStyle w:val="Odsekzoznamu"/>
        <w:numPr>
          <w:ilvl w:val="1"/>
          <w:numId w:val="28"/>
        </w:numPr>
        <w:tabs>
          <w:tab w:val="left" w:pos="-1701"/>
        </w:tabs>
        <w:spacing w:before="0" w:after="40"/>
        <w:ind w:left="709" w:right="2" w:hanging="283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 xml:space="preserve">porušenia záväzku mlčanlivosti podľa </w:t>
      </w:r>
      <w:r w:rsidR="002A4A98" w:rsidRPr="00BC2038">
        <w:rPr>
          <w:rFonts w:ascii="Calibri" w:hAnsi="Calibri" w:cstheme="minorHAnsi"/>
          <w:sz w:val="24"/>
          <w:szCs w:val="24"/>
          <w:lang w:val="sk-SK"/>
        </w:rPr>
        <w:t>článku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VIII tejto Zmluvy </w:t>
      </w:r>
      <w:r w:rsidR="00AC6124" w:rsidRPr="00BC2038">
        <w:rPr>
          <w:rFonts w:ascii="Calibri" w:hAnsi="Calibri" w:cstheme="minorHAnsi"/>
          <w:sz w:val="24"/>
          <w:szCs w:val="24"/>
          <w:lang w:val="sk-SK"/>
        </w:rPr>
        <w:t>A4A</w:t>
      </w:r>
      <w:r w:rsidRPr="00BC2038">
        <w:rPr>
          <w:rFonts w:ascii="Calibri" w:hAnsi="Calibri" w:cstheme="minorHAnsi"/>
          <w:sz w:val="24"/>
          <w:szCs w:val="24"/>
          <w:lang w:val="sk-SK"/>
        </w:rPr>
        <w:t>.</w:t>
      </w:r>
    </w:p>
    <w:p w14:paraId="3DBDBA87" w14:textId="6B7BFD4A" w:rsidR="00F62BAC" w:rsidRPr="00BC2038" w:rsidRDefault="00E61EB8" w:rsidP="00D90023">
      <w:pPr>
        <w:pStyle w:val="Odsekzoznamu"/>
        <w:numPr>
          <w:ilvl w:val="0"/>
          <w:numId w:val="26"/>
        </w:numPr>
        <w:tabs>
          <w:tab w:val="left" w:pos="1042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 xml:space="preserve">Odstúpenie musí byť písomné a musí byť doručené druhej </w:t>
      </w:r>
      <w:r w:rsidR="002A4A98" w:rsidRPr="00BC2038">
        <w:rPr>
          <w:rFonts w:ascii="Calibri" w:hAnsi="Calibri" w:cstheme="minorHAnsi"/>
          <w:sz w:val="24"/>
          <w:szCs w:val="24"/>
          <w:lang w:val="sk-SK"/>
        </w:rPr>
        <w:t>z</w:t>
      </w:r>
      <w:r w:rsidRPr="00BC2038">
        <w:rPr>
          <w:rFonts w:ascii="Calibri" w:hAnsi="Calibri" w:cstheme="minorHAnsi"/>
          <w:sz w:val="24"/>
          <w:szCs w:val="24"/>
          <w:lang w:val="sk-SK"/>
        </w:rPr>
        <w:t>mluvnej strane</w:t>
      </w:r>
      <w:r w:rsidR="00400A0E" w:rsidRPr="00BC2038">
        <w:rPr>
          <w:rFonts w:ascii="Calibri" w:hAnsi="Calibri" w:cstheme="minorHAnsi"/>
          <w:sz w:val="24"/>
          <w:szCs w:val="24"/>
          <w:lang w:val="sk-SK"/>
        </w:rPr>
        <w:t xml:space="preserve"> v listinnej forme</w:t>
      </w:r>
      <w:r w:rsidRPr="00BC2038">
        <w:rPr>
          <w:rFonts w:ascii="Calibri" w:hAnsi="Calibri" w:cstheme="minorHAnsi"/>
          <w:sz w:val="24"/>
          <w:szCs w:val="24"/>
          <w:lang w:val="sk-SK"/>
        </w:rPr>
        <w:t>. V odstúpení sa musí uviesť dôvod odstúpenia tak, aby bol jednoznačne identifikovateľný a nezame</w:t>
      </w:r>
      <w:r w:rsidR="00400A0E" w:rsidRPr="00BC2038">
        <w:rPr>
          <w:rFonts w:ascii="Calibri" w:hAnsi="Calibri" w:cstheme="minorHAnsi"/>
          <w:sz w:val="24"/>
          <w:szCs w:val="24"/>
          <w:lang w:val="sk-SK"/>
        </w:rPr>
        <w:t>niteľný s iným dôvodom, inak je 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odstúpenie neplatné. Odstúpenie je účinné dňom doručenia </w:t>
      </w:r>
      <w:r w:rsidR="00792140" w:rsidRPr="00BC2038">
        <w:rPr>
          <w:rFonts w:ascii="Calibri" w:hAnsi="Calibri" w:cstheme="minorHAnsi"/>
          <w:sz w:val="24"/>
          <w:szCs w:val="24"/>
          <w:lang w:val="sk-SK"/>
        </w:rPr>
        <w:t xml:space="preserve">druhej </w:t>
      </w:r>
      <w:r w:rsidRPr="00BC2038">
        <w:rPr>
          <w:rFonts w:ascii="Calibri" w:hAnsi="Calibri" w:cstheme="minorHAnsi"/>
          <w:sz w:val="24"/>
          <w:szCs w:val="24"/>
          <w:lang w:val="sk-SK"/>
        </w:rPr>
        <w:t>Zmluvnej strane.</w:t>
      </w:r>
    </w:p>
    <w:p w14:paraId="52BAF4EE" w14:textId="0D883338" w:rsidR="00400A0E" w:rsidRPr="00BC2038" w:rsidRDefault="00400A0E" w:rsidP="00400A0E">
      <w:pPr>
        <w:pStyle w:val="Odsekzoznamu"/>
        <w:numPr>
          <w:ilvl w:val="0"/>
          <w:numId w:val="26"/>
        </w:numPr>
        <w:tabs>
          <w:tab w:val="left" w:pos="1042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Odstúpením Klienta od Zmluvy nie je dotknuté právo A4A požadovať zaplatenie odmeny</w:t>
      </w:r>
      <w:r w:rsidR="003917BC" w:rsidRPr="00BC2038">
        <w:rPr>
          <w:rFonts w:ascii="Calibri" w:hAnsi="Calibri" w:cstheme="minorHAnsi"/>
          <w:sz w:val="24"/>
          <w:szCs w:val="24"/>
          <w:lang w:val="sk-SK"/>
        </w:rPr>
        <w:t xml:space="preserve"> alebo jej časti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podľa článku IV Zmluvy, pokiaľ A4A na úhradu odmeny alebo jej časti</w:t>
      </w:r>
      <w:r w:rsidR="003917BC" w:rsidRPr="00BC2038">
        <w:rPr>
          <w:rFonts w:ascii="Calibri" w:hAnsi="Calibri" w:cstheme="minorHAnsi"/>
          <w:sz w:val="24"/>
          <w:szCs w:val="24"/>
          <w:lang w:val="sk-SK"/>
        </w:rPr>
        <w:t xml:space="preserve"> pred momentom účinnosti odstúpenia od Zmluvy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vznikol nárok.</w:t>
      </w:r>
    </w:p>
    <w:p w14:paraId="1AFEE9B8" w14:textId="69C96835" w:rsidR="002C2098" w:rsidRPr="00BC2038" w:rsidRDefault="0018285E" w:rsidP="00BC2038">
      <w:pPr>
        <w:pStyle w:val="Nadpis2"/>
        <w:ind w:left="0" w:right="0"/>
        <w:rPr>
          <w:rFonts w:ascii="Calibri" w:hAnsi="Calibri" w:cstheme="minorHAnsi"/>
          <w:sz w:val="24"/>
          <w:szCs w:val="24"/>
          <w:lang w:val="sk-SK"/>
        </w:rPr>
      </w:pPr>
      <w:bookmarkStart w:id="12" w:name="Článok_X."/>
      <w:bookmarkEnd w:id="12"/>
      <w:r w:rsidRPr="00BC2038">
        <w:rPr>
          <w:rFonts w:ascii="Calibri" w:hAnsi="Calibri" w:cstheme="minorHAnsi"/>
          <w:sz w:val="24"/>
          <w:szCs w:val="24"/>
          <w:lang w:val="sk-SK"/>
        </w:rPr>
        <w:t>Článok</w:t>
      </w:r>
      <w:r w:rsidR="00E61EB8" w:rsidRPr="00BC2038">
        <w:rPr>
          <w:rFonts w:ascii="Calibri" w:hAnsi="Calibri" w:cstheme="minorHAnsi"/>
          <w:sz w:val="24"/>
          <w:szCs w:val="24"/>
          <w:lang w:val="sk-SK"/>
        </w:rPr>
        <w:t xml:space="preserve"> X</w:t>
      </w:r>
    </w:p>
    <w:p w14:paraId="6EAF96B0" w14:textId="3C85F9AF" w:rsidR="00400A0E" w:rsidRPr="00BC2038" w:rsidRDefault="00400A0E" w:rsidP="00BC2038">
      <w:pPr>
        <w:pStyle w:val="Nadpis2"/>
        <w:ind w:left="0" w:right="0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Doručovanie</w:t>
      </w:r>
    </w:p>
    <w:p w14:paraId="5D6B0FCD" w14:textId="77777777" w:rsidR="00AB3272" w:rsidRPr="00BC2038" w:rsidRDefault="00AB3272" w:rsidP="00AB3272">
      <w:pPr>
        <w:pStyle w:val="Odsekzoznamu"/>
        <w:numPr>
          <w:ilvl w:val="0"/>
          <w:numId w:val="35"/>
        </w:numPr>
        <w:tabs>
          <w:tab w:val="left" w:pos="1042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bookmarkStart w:id="13" w:name="_Ref520213524"/>
      <w:r w:rsidRPr="00BC2038">
        <w:rPr>
          <w:rFonts w:ascii="Calibri" w:hAnsi="Calibri" w:cstheme="minorHAnsi"/>
          <w:sz w:val="24"/>
          <w:szCs w:val="24"/>
          <w:lang w:val="sk-SK"/>
        </w:rPr>
        <w:t>Ak nie je dohodnuté inak, všetky písomné listiny, oznámenia či iná dokumentácia medzi zmluvnými stranami týkajúce sa tejto Zmluvy musia mať písomnú formu a považujú sa za riadne doručené, ak ich príslušná zmluvná strana doručí druhej zmluvnej strane na adresu uvedenú v tejto Zmluve akýmkoľvek z nasledovných spôsobov:</w:t>
      </w:r>
      <w:bookmarkEnd w:id="13"/>
    </w:p>
    <w:p w14:paraId="6F4A1AAA" w14:textId="77777777" w:rsidR="00AB3272" w:rsidRPr="00BC2038" w:rsidRDefault="00AB3272" w:rsidP="00AB3272">
      <w:pPr>
        <w:pStyle w:val="Odsekzoznamu"/>
        <w:numPr>
          <w:ilvl w:val="0"/>
          <w:numId w:val="36"/>
        </w:numPr>
        <w:tabs>
          <w:tab w:val="left" w:pos="-1701"/>
        </w:tabs>
        <w:spacing w:before="0" w:after="40"/>
        <w:ind w:left="709" w:right="2" w:hanging="283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lastRenderedPageBreak/>
        <w:t>osobne alebo</w:t>
      </w:r>
    </w:p>
    <w:p w14:paraId="08EDDAE1" w14:textId="77777777" w:rsidR="00AB3272" w:rsidRPr="00BC2038" w:rsidRDefault="00AB3272" w:rsidP="00AB3272">
      <w:pPr>
        <w:pStyle w:val="Odsekzoznamu"/>
        <w:numPr>
          <w:ilvl w:val="0"/>
          <w:numId w:val="36"/>
        </w:numPr>
        <w:tabs>
          <w:tab w:val="left" w:pos="-1701"/>
        </w:tabs>
        <w:spacing w:before="0" w:after="40"/>
        <w:ind w:left="709" w:right="2" w:hanging="283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doporučene alebo prostredníctvom kuriéra.</w:t>
      </w:r>
    </w:p>
    <w:p w14:paraId="27F2AB9A" w14:textId="38BB7780" w:rsidR="00AB3272" w:rsidRPr="00BC2038" w:rsidRDefault="00AB3272" w:rsidP="00AB3272">
      <w:pPr>
        <w:pStyle w:val="Odsekzoznamu"/>
        <w:numPr>
          <w:ilvl w:val="0"/>
          <w:numId w:val="35"/>
        </w:numPr>
        <w:tabs>
          <w:tab w:val="left" w:pos="1042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bookmarkStart w:id="14" w:name="_Ref513482635"/>
      <w:r w:rsidRPr="00BC2038">
        <w:rPr>
          <w:rFonts w:ascii="Calibri" w:hAnsi="Calibri" w:cstheme="minorHAnsi"/>
          <w:sz w:val="24"/>
          <w:szCs w:val="24"/>
          <w:lang w:val="sk-SK"/>
        </w:rPr>
        <w:t>Oznámenia podľa ods. 1 tohto článku sú považované za doručené momentom ich prevzatia alebo odmietnutia</w:t>
      </w:r>
      <w:r w:rsidR="00B95F9E" w:rsidRPr="00BC2038">
        <w:rPr>
          <w:rFonts w:ascii="Calibri" w:hAnsi="Calibri" w:cstheme="minorHAnsi"/>
          <w:sz w:val="24"/>
          <w:szCs w:val="24"/>
          <w:lang w:val="sk-SK"/>
        </w:rPr>
        <w:t xml:space="preserve"> prevzatia. Oznámenia podľa ods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. 1 </w:t>
      </w:r>
      <w:r w:rsidR="00B95F9E" w:rsidRPr="00BC2038">
        <w:rPr>
          <w:rFonts w:ascii="Calibri" w:hAnsi="Calibri" w:cstheme="minorHAnsi"/>
          <w:sz w:val="24"/>
          <w:szCs w:val="24"/>
          <w:lang w:val="sk-SK"/>
        </w:rPr>
        <w:t xml:space="preserve">písm. </w:t>
      </w:r>
      <w:r w:rsidRPr="00BC2038">
        <w:rPr>
          <w:rFonts w:ascii="Calibri" w:hAnsi="Calibri" w:cstheme="minorHAnsi"/>
          <w:sz w:val="24"/>
          <w:szCs w:val="24"/>
          <w:lang w:val="sk-SK"/>
        </w:rPr>
        <w:t>b) tohto článku sú považované za doručené taktiež v deň, kedy sa riadne odoslaná zásielka podľa tejto Zmluvy vráti odosielateľovi ako neprevzatá v odbernej lehote, ktorá nesmie byť kratšia ako 10 (desať) dní alebo nedoručená z iného dôvodu na strane adresáta.</w:t>
      </w:r>
    </w:p>
    <w:p w14:paraId="23ADFFD3" w14:textId="3722334A" w:rsidR="00AB3272" w:rsidRPr="00BC2038" w:rsidRDefault="00AB3272" w:rsidP="00AB3272">
      <w:pPr>
        <w:pStyle w:val="Odsekzoznamu"/>
        <w:numPr>
          <w:ilvl w:val="0"/>
          <w:numId w:val="35"/>
        </w:numPr>
        <w:tabs>
          <w:tab w:val="left" w:pos="1042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Bežná komunikácia medzi zmluvnými stranami môže nad rozsah dohôd podľa tejto Zmluvy prebiehať telefonicky alebo prostredníctvom e-mailových správ</w:t>
      </w:r>
      <w:bookmarkEnd w:id="14"/>
      <w:r w:rsidRPr="00BC2038">
        <w:rPr>
          <w:rFonts w:ascii="Calibri" w:hAnsi="Calibri" w:cstheme="minorHAnsi"/>
          <w:sz w:val="24"/>
          <w:szCs w:val="24"/>
          <w:lang w:val="sk-SK"/>
        </w:rPr>
        <w:t xml:space="preserve"> zaslaných na kontakty </w:t>
      </w:r>
      <w:r w:rsidR="00463FAC" w:rsidRPr="00BC2038">
        <w:rPr>
          <w:rFonts w:ascii="Calibri" w:hAnsi="Calibri" w:cstheme="minorHAnsi"/>
          <w:sz w:val="24"/>
          <w:szCs w:val="24"/>
          <w:lang w:val="sk-SK"/>
        </w:rPr>
        <w:t>podľa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tejto Zmluvy.</w:t>
      </w:r>
    </w:p>
    <w:p w14:paraId="653C0310" w14:textId="77777777" w:rsidR="00AB3272" w:rsidRPr="00BC2038" w:rsidRDefault="00AB3272" w:rsidP="00AB3272">
      <w:pPr>
        <w:pStyle w:val="Odsekzoznamu"/>
        <w:numPr>
          <w:ilvl w:val="0"/>
          <w:numId w:val="35"/>
        </w:numPr>
        <w:tabs>
          <w:tab w:val="left" w:pos="1042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V prípade, ak má byť adresou určenou na doručovanie adresa odlišná od tej uvedenej v tejto Zmluve, zmluvná strana písomne oznámi inú adresu druhej zmluvnej strane, avšak táto nová adresa musí byť v rámci členských štátov Európskej únie.</w:t>
      </w:r>
    </w:p>
    <w:p w14:paraId="156A2032" w14:textId="21C2D4DB" w:rsidR="00400A0E" w:rsidRPr="00BC2038" w:rsidRDefault="00400A0E" w:rsidP="00BC2038">
      <w:pPr>
        <w:pStyle w:val="Nadpis2"/>
        <w:ind w:left="0" w:right="0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Článok XI</w:t>
      </w:r>
    </w:p>
    <w:p w14:paraId="4059029F" w14:textId="77777777" w:rsidR="00F62BAC" w:rsidRPr="00BC2038" w:rsidRDefault="00E61EB8" w:rsidP="00BC2038">
      <w:pPr>
        <w:pStyle w:val="Nadpis2"/>
        <w:ind w:left="0" w:right="0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Záverečné ustanovenia</w:t>
      </w:r>
    </w:p>
    <w:p w14:paraId="31C6723E" w14:textId="227EC188" w:rsidR="00F62BAC" w:rsidRPr="00BC2038" w:rsidRDefault="00E61EB8" w:rsidP="00D90023">
      <w:pPr>
        <w:pStyle w:val="Odsekzoznamu"/>
        <w:numPr>
          <w:ilvl w:val="0"/>
          <w:numId w:val="29"/>
        </w:numPr>
        <w:tabs>
          <w:tab w:val="left" w:pos="-1134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Zmluva sa uzatvára podľa ust</w:t>
      </w:r>
      <w:r w:rsidR="00AB3272" w:rsidRPr="00BC2038">
        <w:rPr>
          <w:rFonts w:ascii="Calibri" w:hAnsi="Calibri" w:cstheme="minorHAnsi"/>
          <w:sz w:val="24"/>
          <w:szCs w:val="24"/>
          <w:lang w:val="sk-SK"/>
        </w:rPr>
        <w:t>anovenia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§ 262 ods. 1 a § 2</w:t>
      </w:r>
      <w:r w:rsidR="00AB3272" w:rsidRPr="00BC2038">
        <w:rPr>
          <w:rFonts w:ascii="Calibri" w:hAnsi="Calibri" w:cstheme="minorHAnsi"/>
          <w:sz w:val="24"/>
          <w:szCs w:val="24"/>
          <w:lang w:val="sk-SK"/>
        </w:rPr>
        <w:t>69 ods. 2 Obchodného zákonníka. V</w:t>
      </w:r>
      <w:r w:rsidRPr="00BC2038">
        <w:rPr>
          <w:rFonts w:ascii="Calibri" w:hAnsi="Calibri" w:cstheme="minorHAnsi"/>
          <w:sz w:val="24"/>
          <w:szCs w:val="24"/>
          <w:lang w:val="sk-SK"/>
        </w:rPr>
        <w:t>zťahy touto Zmluvou bližšie neupravené sa spravujú ustanoveniami</w:t>
      </w:r>
      <w:r w:rsidR="002C2098" w:rsidRPr="00BC2038">
        <w:rPr>
          <w:rFonts w:ascii="Calibri" w:hAnsi="Calibri" w:cstheme="minorHAnsi"/>
          <w:sz w:val="24"/>
          <w:szCs w:val="24"/>
          <w:lang w:val="sk-SK"/>
        </w:rPr>
        <w:t xml:space="preserve"> 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Obchodného zákonníka a ostatných všeobecne záväzných právnych predpisov Slovenskej </w:t>
      </w:r>
      <w:r w:rsidR="0014790B" w:rsidRPr="00BC2038">
        <w:rPr>
          <w:rFonts w:ascii="Calibri" w:hAnsi="Calibri" w:cstheme="minorHAnsi"/>
          <w:sz w:val="24"/>
          <w:szCs w:val="24"/>
          <w:lang w:val="sk-SK"/>
        </w:rPr>
        <w:t>r</w:t>
      </w:r>
      <w:r w:rsidRPr="00BC2038">
        <w:rPr>
          <w:rFonts w:ascii="Calibri" w:hAnsi="Calibri" w:cstheme="minorHAnsi"/>
          <w:sz w:val="24"/>
          <w:szCs w:val="24"/>
          <w:lang w:val="sk-SK"/>
        </w:rPr>
        <w:t>epubliky.</w:t>
      </w:r>
      <w:r w:rsidR="00AB3272" w:rsidRPr="00BC2038">
        <w:rPr>
          <w:rFonts w:ascii="Calibri" w:hAnsi="Calibri" w:cstheme="minorHAnsi"/>
          <w:sz w:val="24"/>
          <w:szCs w:val="24"/>
          <w:lang w:val="sk-SK"/>
        </w:rPr>
        <w:t xml:space="preserve"> </w:t>
      </w:r>
    </w:p>
    <w:p w14:paraId="420396BF" w14:textId="77777777" w:rsidR="00AB3272" w:rsidRPr="00BC2038" w:rsidRDefault="00AB3272" w:rsidP="00AB3272">
      <w:pPr>
        <w:pStyle w:val="Odsekzoznamu"/>
        <w:numPr>
          <w:ilvl w:val="0"/>
          <w:numId w:val="29"/>
        </w:numPr>
        <w:tabs>
          <w:tab w:val="left" w:pos="-1134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Na riešenie sporov zo Zmluvy sú príslušné súdy Slovenskej republiky.</w:t>
      </w:r>
    </w:p>
    <w:p w14:paraId="25197E41" w14:textId="77777777" w:rsidR="00F62BAC" w:rsidRPr="00BC2038" w:rsidRDefault="00E61EB8" w:rsidP="00D90023">
      <w:pPr>
        <w:pStyle w:val="Odsekzoznamu"/>
        <w:numPr>
          <w:ilvl w:val="0"/>
          <w:numId w:val="29"/>
        </w:numPr>
        <w:tabs>
          <w:tab w:val="left" w:pos="-1134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Príloha</w:t>
      </w:r>
      <w:r w:rsidR="00CD04B6" w:rsidRPr="00BC2038">
        <w:rPr>
          <w:rFonts w:ascii="Calibri" w:hAnsi="Calibri" w:cstheme="minorHAnsi"/>
          <w:sz w:val="24"/>
          <w:szCs w:val="24"/>
          <w:lang w:val="sk-SK"/>
        </w:rPr>
        <w:t xml:space="preserve"> (akceptačný protokol)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je neoddeliteľnou súčasťou Zmluvy.</w:t>
      </w:r>
    </w:p>
    <w:p w14:paraId="5E0D5343" w14:textId="4503888D" w:rsidR="005010F9" w:rsidRPr="00BC2038" w:rsidRDefault="00E61EB8" w:rsidP="00D90023">
      <w:pPr>
        <w:pStyle w:val="Odsekzoznamu"/>
        <w:numPr>
          <w:ilvl w:val="0"/>
          <w:numId w:val="29"/>
        </w:numPr>
        <w:tabs>
          <w:tab w:val="left" w:pos="-1134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Zmluva nadobúda platnosť</w:t>
      </w:r>
      <w:r w:rsidR="009900AD" w:rsidRPr="00BC2038">
        <w:rPr>
          <w:rFonts w:ascii="Calibri" w:hAnsi="Calibri" w:cstheme="minorHAnsi"/>
          <w:sz w:val="24"/>
          <w:szCs w:val="24"/>
          <w:lang w:val="sk-SK"/>
        </w:rPr>
        <w:t xml:space="preserve"> a účinnosť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dňom jej podpisu oprávnenými zástupcami oboc</w:t>
      </w:r>
      <w:r w:rsidR="00373BB8" w:rsidRPr="00BC2038">
        <w:rPr>
          <w:rFonts w:ascii="Calibri" w:hAnsi="Calibri" w:cstheme="minorHAnsi"/>
          <w:sz w:val="24"/>
          <w:szCs w:val="24"/>
          <w:lang w:val="sk-SK"/>
        </w:rPr>
        <w:t>h Zmluvných strán</w:t>
      </w:r>
      <w:r w:rsidRPr="00BC2038">
        <w:rPr>
          <w:rFonts w:ascii="Calibri" w:hAnsi="Calibri" w:cstheme="minorHAnsi"/>
          <w:sz w:val="24"/>
          <w:szCs w:val="24"/>
          <w:lang w:val="sk-SK"/>
        </w:rPr>
        <w:t>.</w:t>
      </w:r>
    </w:p>
    <w:p w14:paraId="40400E67" w14:textId="0855BAF7" w:rsidR="005010F9" w:rsidRPr="00BC2038" w:rsidRDefault="005010F9" w:rsidP="00D90023">
      <w:pPr>
        <w:pStyle w:val="Odsekzoznamu"/>
        <w:numPr>
          <w:ilvl w:val="0"/>
          <w:numId w:val="29"/>
        </w:numPr>
        <w:tabs>
          <w:tab w:val="left" w:pos="-1134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Zmluva sa vyhotovuje v dvoch rovnopisoch, jedno vyhotovenie pre A4A a jedno vyhotovenie pre Klienta.</w:t>
      </w:r>
    </w:p>
    <w:p w14:paraId="74754FD2" w14:textId="5BF25BC9" w:rsidR="00F62BAC" w:rsidRPr="00BC2038" w:rsidRDefault="00E61EB8" w:rsidP="00D90023">
      <w:pPr>
        <w:pStyle w:val="Odsekzoznamu"/>
        <w:numPr>
          <w:ilvl w:val="0"/>
          <w:numId w:val="29"/>
        </w:numPr>
        <w:tabs>
          <w:tab w:val="left" w:pos="-1134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Meniť a dopĺňať Zmluvu možno výlučne písomnými dodatkami, ktoré musia byť číslované a podpísané oprávnenými zástupcami oboch zmluvných strán.</w:t>
      </w:r>
    </w:p>
    <w:p w14:paraId="5384134A" w14:textId="7EB7E60C" w:rsidR="00F62BAC" w:rsidRPr="00BC2038" w:rsidRDefault="00E61EB8" w:rsidP="00D90023">
      <w:pPr>
        <w:pStyle w:val="Odsekzoznamu"/>
        <w:numPr>
          <w:ilvl w:val="0"/>
          <w:numId w:val="29"/>
        </w:numPr>
        <w:tabs>
          <w:tab w:val="left" w:pos="-1134"/>
        </w:tabs>
        <w:spacing w:before="0" w:after="40"/>
        <w:ind w:left="426" w:right="2" w:hanging="426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 xml:space="preserve">Zmluvné strany svojimi podpismi potvrdzujú, že sú s obsahom </w:t>
      </w:r>
      <w:r w:rsidR="00385331" w:rsidRPr="00BC2038">
        <w:rPr>
          <w:rFonts w:ascii="Calibri" w:hAnsi="Calibri" w:cstheme="minorHAnsi"/>
          <w:sz w:val="24"/>
          <w:szCs w:val="24"/>
          <w:lang w:val="sk-SK"/>
        </w:rPr>
        <w:t xml:space="preserve">Zmluvy </w:t>
      </w:r>
      <w:r w:rsidRPr="00BC2038">
        <w:rPr>
          <w:rFonts w:ascii="Calibri" w:hAnsi="Calibri" w:cstheme="minorHAnsi"/>
          <w:sz w:val="24"/>
          <w:szCs w:val="24"/>
          <w:lang w:val="sk-SK"/>
        </w:rPr>
        <w:t>oboznámené</w:t>
      </w:r>
      <w:r w:rsidR="00F95144" w:rsidRPr="00BC2038">
        <w:rPr>
          <w:rFonts w:ascii="Calibri" w:hAnsi="Calibri" w:cstheme="minorHAnsi"/>
          <w:sz w:val="24"/>
          <w:szCs w:val="24"/>
          <w:lang w:val="sk-SK"/>
        </w:rPr>
        <w:t>,</w:t>
      </w:r>
      <w:r w:rsidRPr="00BC2038">
        <w:rPr>
          <w:rFonts w:ascii="Calibri" w:hAnsi="Calibri" w:cstheme="minorHAnsi"/>
          <w:sz w:val="24"/>
          <w:szCs w:val="24"/>
          <w:lang w:val="sk-SK"/>
        </w:rPr>
        <w:t xml:space="preserve"> a že Zmluvu uzatvárajú na základe svojej slobodnej a vážnej vôle, nie v tiesni a za nápadne nevýhodných podmienok a že záväzky z nej vyplývajúce sa zaväzujú riadne a včas plniť.</w:t>
      </w:r>
    </w:p>
    <w:p w14:paraId="42E11E1F" w14:textId="77777777" w:rsidR="002C2098" w:rsidRPr="00BC2038" w:rsidRDefault="002C2098" w:rsidP="00D90023">
      <w:pPr>
        <w:pStyle w:val="Zkladntext"/>
        <w:spacing w:after="40"/>
        <w:ind w:right="2"/>
        <w:jc w:val="both"/>
        <w:rPr>
          <w:rFonts w:ascii="Calibri" w:hAnsi="Calibri" w:cstheme="minorHAnsi"/>
          <w:sz w:val="24"/>
          <w:szCs w:val="24"/>
          <w:lang w:val="sk-SK"/>
        </w:rPr>
      </w:pPr>
    </w:p>
    <w:p w14:paraId="7BBCC1AE" w14:textId="680B4CB3" w:rsidR="00114443" w:rsidRPr="00BC2038" w:rsidRDefault="009900AD" w:rsidP="00BC2038">
      <w:pPr>
        <w:pStyle w:val="Zkladntext"/>
        <w:tabs>
          <w:tab w:val="left" w:pos="5103"/>
        </w:tabs>
        <w:spacing w:after="40"/>
        <w:ind w:left="426" w:right="2"/>
        <w:jc w:val="both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V ..............................., dňa .....................</w:t>
      </w:r>
      <w:r w:rsidR="00FE0718" w:rsidRPr="00BC2038">
        <w:rPr>
          <w:rFonts w:ascii="Calibri" w:hAnsi="Calibri" w:cstheme="minorHAnsi"/>
          <w:sz w:val="24"/>
          <w:szCs w:val="24"/>
          <w:lang w:val="sk-SK"/>
        </w:rPr>
        <w:tab/>
      </w:r>
      <w:r w:rsidR="00A06F32" w:rsidRPr="00BC2038">
        <w:rPr>
          <w:rFonts w:ascii="Calibri" w:hAnsi="Calibri" w:cstheme="minorHAnsi"/>
          <w:sz w:val="24"/>
          <w:szCs w:val="24"/>
          <w:lang w:val="sk-SK"/>
        </w:rPr>
        <w:t>V ................</w:t>
      </w:r>
      <w:r w:rsidR="00597246" w:rsidRPr="00BC2038">
        <w:rPr>
          <w:rFonts w:ascii="Calibri" w:hAnsi="Calibri" w:cstheme="minorHAnsi"/>
          <w:sz w:val="24"/>
          <w:szCs w:val="24"/>
          <w:lang w:val="sk-SK"/>
        </w:rPr>
        <w:t>..</w:t>
      </w:r>
      <w:r w:rsidR="00A06F32" w:rsidRPr="00BC2038">
        <w:rPr>
          <w:rFonts w:ascii="Calibri" w:hAnsi="Calibri" w:cstheme="minorHAnsi"/>
          <w:sz w:val="24"/>
          <w:szCs w:val="24"/>
          <w:lang w:val="sk-SK"/>
        </w:rPr>
        <w:t>............., dňa .........</w:t>
      </w:r>
      <w:r w:rsidR="00597246" w:rsidRPr="00BC2038">
        <w:rPr>
          <w:rFonts w:ascii="Calibri" w:hAnsi="Calibri" w:cstheme="minorHAnsi"/>
          <w:sz w:val="24"/>
          <w:szCs w:val="24"/>
          <w:lang w:val="sk-SK"/>
        </w:rPr>
        <w:t>..</w:t>
      </w:r>
      <w:r w:rsidR="00A06F32" w:rsidRPr="00BC2038">
        <w:rPr>
          <w:rFonts w:ascii="Calibri" w:hAnsi="Calibri" w:cstheme="minorHAnsi"/>
          <w:sz w:val="24"/>
          <w:szCs w:val="24"/>
          <w:lang w:val="sk-SK"/>
        </w:rPr>
        <w:t>..........</w:t>
      </w:r>
    </w:p>
    <w:p w14:paraId="734655DF" w14:textId="77777777" w:rsidR="00A63CD0" w:rsidRPr="00BC2038" w:rsidRDefault="00A63CD0" w:rsidP="00D90023">
      <w:pPr>
        <w:pStyle w:val="Zkladntext"/>
        <w:tabs>
          <w:tab w:val="center" w:pos="1701"/>
          <w:tab w:val="left" w:pos="5103"/>
          <w:tab w:val="center" w:pos="6096"/>
        </w:tabs>
        <w:spacing w:after="40"/>
        <w:ind w:right="2"/>
        <w:jc w:val="both"/>
        <w:rPr>
          <w:rFonts w:ascii="Calibri" w:hAnsi="Calibri" w:cstheme="minorHAnsi"/>
          <w:sz w:val="24"/>
          <w:szCs w:val="24"/>
          <w:lang w:val="sk-SK"/>
        </w:rPr>
      </w:pPr>
    </w:p>
    <w:p w14:paraId="6C5935A9" w14:textId="1E5254B4" w:rsidR="00FE0718" w:rsidRPr="00BC2038" w:rsidRDefault="002C2098" w:rsidP="00D90023">
      <w:pPr>
        <w:pStyle w:val="Zkladntext"/>
        <w:tabs>
          <w:tab w:val="left" w:pos="2127"/>
          <w:tab w:val="left" w:pos="5103"/>
        </w:tabs>
        <w:spacing w:after="40"/>
        <w:ind w:left="426" w:right="2"/>
        <w:jc w:val="both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......................................</w:t>
      </w:r>
      <w:r w:rsidR="00A06F32" w:rsidRPr="00BC2038">
        <w:rPr>
          <w:rFonts w:ascii="Calibri" w:hAnsi="Calibri" w:cstheme="minorHAnsi"/>
          <w:sz w:val="24"/>
          <w:szCs w:val="24"/>
          <w:lang w:val="sk-SK"/>
        </w:rPr>
        <w:t>.....</w:t>
      </w:r>
      <w:r w:rsidRPr="00BC2038">
        <w:rPr>
          <w:rFonts w:ascii="Calibri" w:hAnsi="Calibri" w:cstheme="minorHAnsi"/>
          <w:sz w:val="24"/>
          <w:szCs w:val="24"/>
          <w:lang w:val="sk-SK"/>
        </w:rPr>
        <w:t>....</w:t>
      </w:r>
      <w:r w:rsidR="00A06F32" w:rsidRPr="00BC2038">
        <w:rPr>
          <w:rFonts w:ascii="Calibri" w:hAnsi="Calibri" w:cstheme="minorHAnsi"/>
          <w:sz w:val="24"/>
          <w:szCs w:val="24"/>
          <w:lang w:val="sk-SK"/>
        </w:rPr>
        <w:t>...</w:t>
      </w:r>
      <w:r w:rsidRPr="00BC2038">
        <w:rPr>
          <w:rFonts w:ascii="Calibri" w:hAnsi="Calibri" w:cstheme="minorHAnsi"/>
          <w:sz w:val="24"/>
          <w:szCs w:val="24"/>
          <w:lang w:val="sk-SK"/>
        </w:rPr>
        <w:t>..........</w:t>
      </w:r>
      <w:r w:rsidR="00FE0718" w:rsidRPr="00BC2038">
        <w:rPr>
          <w:rFonts w:ascii="Calibri" w:hAnsi="Calibri" w:cstheme="minorHAnsi"/>
          <w:sz w:val="24"/>
          <w:szCs w:val="24"/>
          <w:lang w:val="sk-SK"/>
        </w:rPr>
        <w:t xml:space="preserve"> </w:t>
      </w:r>
      <w:r w:rsidR="00FE0718" w:rsidRPr="00BC2038">
        <w:rPr>
          <w:rFonts w:ascii="Calibri" w:hAnsi="Calibri" w:cstheme="minorHAnsi"/>
          <w:sz w:val="24"/>
          <w:szCs w:val="24"/>
          <w:lang w:val="sk-SK"/>
        </w:rPr>
        <w:tab/>
      </w:r>
      <w:r w:rsidR="00A06F32" w:rsidRPr="00BC2038">
        <w:rPr>
          <w:rFonts w:ascii="Calibri" w:hAnsi="Calibri" w:cstheme="minorHAnsi"/>
          <w:sz w:val="24"/>
          <w:szCs w:val="24"/>
          <w:lang w:val="sk-SK"/>
        </w:rPr>
        <w:t>............................................................</w:t>
      </w:r>
    </w:p>
    <w:p w14:paraId="1C7A3DC9" w14:textId="148A692A" w:rsidR="003139F8" w:rsidRPr="00BC2038" w:rsidRDefault="002C2098" w:rsidP="00BC2038">
      <w:pPr>
        <w:pStyle w:val="Zkladntext"/>
        <w:tabs>
          <w:tab w:val="left" w:pos="2127"/>
          <w:tab w:val="left" w:pos="5103"/>
        </w:tabs>
        <w:spacing w:after="40"/>
        <w:ind w:left="426" w:right="2"/>
        <w:jc w:val="both"/>
        <w:rPr>
          <w:rFonts w:ascii="Calibri" w:hAnsi="Calibri" w:cstheme="minorHAnsi"/>
          <w:sz w:val="24"/>
          <w:szCs w:val="24"/>
          <w:lang w:val="sk-SK"/>
        </w:rPr>
      </w:pPr>
      <w:r w:rsidRPr="00BC2038">
        <w:rPr>
          <w:rFonts w:ascii="Calibri" w:hAnsi="Calibri" w:cstheme="minorHAnsi"/>
          <w:sz w:val="24"/>
          <w:szCs w:val="24"/>
          <w:lang w:val="sk-SK"/>
        </w:rPr>
        <w:t>za A4A</w:t>
      </w:r>
      <w:r w:rsidRPr="00BC2038">
        <w:rPr>
          <w:rFonts w:ascii="Calibri" w:hAnsi="Calibri" w:cstheme="minorHAnsi"/>
          <w:sz w:val="24"/>
          <w:szCs w:val="24"/>
          <w:lang w:val="sk-SK"/>
        </w:rPr>
        <w:tab/>
      </w:r>
      <w:r w:rsidR="00786991" w:rsidRPr="00BC2038">
        <w:rPr>
          <w:rFonts w:ascii="Calibri" w:hAnsi="Calibri" w:cstheme="minorHAnsi"/>
          <w:sz w:val="24"/>
          <w:szCs w:val="24"/>
          <w:lang w:val="sk-SK"/>
        </w:rPr>
        <w:tab/>
      </w:r>
      <w:r w:rsidR="00FE0718" w:rsidRPr="00BC2038">
        <w:rPr>
          <w:rFonts w:ascii="Calibri" w:hAnsi="Calibri" w:cstheme="minorHAnsi"/>
          <w:sz w:val="24"/>
          <w:szCs w:val="24"/>
          <w:lang w:val="sk-SK"/>
        </w:rPr>
        <w:t>za Klienta</w:t>
      </w:r>
    </w:p>
    <w:sectPr w:rsidR="003139F8" w:rsidRPr="00BC2038" w:rsidSect="00974555">
      <w:headerReference w:type="default" r:id="rId11"/>
      <w:footerReference w:type="default" r:id="rId12"/>
      <w:pgSz w:w="11910" w:h="16840"/>
      <w:pgMar w:top="709" w:right="1134" w:bottom="1135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73F4B" w14:textId="77777777" w:rsidR="005A3209" w:rsidRDefault="005A3209">
      <w:r>
        <w:separator/>
      </w:r>
    </w:p>
  </w:endnote>
  <w:endnote w:type="continuationSeparator" w:id="0">
    <w:p w14:paraId="17C5861E" w14:textId="77777777" w:rsidR="005A3209" w:rsidRDefault="005A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-357734609"/>
      <w:docPartObj>
        <w:docPartGallery w:val="Page Numbers (Bottom of Page)"/>
        <w:docPartUnique/>
      </w:docPartObj>
    </w:sdtPr>
    <w:sdtContent>
      <w:p w14:paraId="03F50987" w14:textId="77777777" w:rsidR="009A764B" w:rsidRPr="00F81A2A" w:rsidRDefault="009A764B">
        <w:pPr>
          <w:pStyle w:val="Pta"/>
          <w:jc w:val="center"/>
          <w:rPr>
            <w:rFonts w:asciiTheme="minorHAnsi" w:hAnsiTheme="minorHAnsi" w:cstheme="minorHAnsi"/>
            <w:sz w:val="20"/>
            <w:szCs w:val="20"/>
          </w:rPr>
        </w:pPr>
        <w:r>
          <w:rPr>
            <w:rFonts w:asciiTheme="minorHAnsi" w:hAnsiTheme="minorHAnsi" w:cstheme="minorHAnsi"/>
            <w:noProof/>
            <w:sz w:val="20"/>
            <w:szCs w:val="20"/>
            <w:lang w:val="sk-SK" w:eastAsia="sk-SK"/>
          </w:rPr>
          <mc:AlternateContent>
            <mc:Choice Requires="wpg">
              <w:drawing>
                <wp:inline distT="0" distB="0" distL="0" distR="0" wp14:anchorId="004FEEF4" wp14:editId="158EB925">
                  <wp:extent cx="418465" cy="221615"/>
                  <wp:effectExtent l="0" t="0" r="635" b="0"/>
                  <wp:docPr id="1" name="Skupina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618441" w14:textId="223C2E0E" w:rsidR="009A764B" w:rsidRPr="00E756F1" w:rsidRDefault="009A764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Cs w:val="18"/>
                                  </w:rPr>
                                </w:pPr>
                                <w:r w:rsidRPr="00E756F1">
                                  <w:rPr>
                                    <w:rFonts w:asciiTheme="minorHAnsi" w:hAnsiTheme="minorHAnsi" w:cstheme="minorHAnsi"/>
                                  </w:rPr>
                                  <w:fldChar w:fldCharType="begin"/>
                                </w:r>
                                <w:r w:rsidRPr="00E756F1">
                                  <w:rPr>
                                    <w:rFonts w:asciiTheme="minorHAnsi" w:hAnsiTheme="minorHAnsi" w:cstheme="minorHAnsi"/>
                                  </w:rPr>
                                  <w:instrText>PAGE    \* MERGEFORMAT</w:instrText>
                                </w:r>
                                <w:r w:rsidRPr="00E756F1">
                                  <w:rPr>
                                    <w:rFonts w:asciiTheme="minorHAnsi" w:hAnsiTheme="minorHAnsi" w:cstheme="minorHAnsi"/>
                                  </w:rPr>
                                  <w:fldChar w:fldCharType="separate"/>
                                </w:r>
                                <w:r w:rsidR="00E756F1" w:rsidRPr="00E756F1">
                                  <w:rPr>
                                    <w:rFonts w:asciiTheme="minorHAnsi" w:hAnsiTheme="minorHAnsi" w:cstheme="minorHAnsi"/>
                                    <w:iCs/>
                                    <w:noProof/>
                                    <w:sz w:val="18"/>
                                    <w:szCs w:val="18"/>
                                    <w:lang w:val="sk-SK"/>
                                  </w:rPr>
                                  <w:t>5</w:t>
                                </w:r>
                                <w:r w:rsidRPr="00E756F1">
                                  <w:rPr>
                                    <w:rFonts w:asciiTheme="minorHAnsi" w:hAnsiTheme="minorHAnsi" w:cstheme="minorHAnsi"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4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004FEEF4" id="Skupina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<v:textbox inset="0,0,0,0">
                      <w:txbxContent>
                        <w:p w14:paraId="1F618441" w14:textId="223C2E0E" w:rsidR="009A764B" w:rsidRPr="00E756F1" w:rsidRDefault="009A764B">
                          <w:pPr>
                            <w:jc w:val="center"/>
                            <w:rPr>
                              <w:rFonts w:asciiTheme="minorHAnsi" w:hAnsiTheme="minorHAnsi" w:cstheme="minorHAnsi"/>
                              <w:szCs w:val="18"/>
                            </w:rPr>
                          </w:pPr>
                          <w:r w:rsidRPr="00E756F1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E756F1">
                            <w:rPr>
                              <w:rFonts w:asciiTheme="minorHAnsi" w:hAnsiTheme="minorHAnsi" w:cstheme="minorHAnsi"/>
                            </w:rPr>
                            <w:instrText>PAGE    \* MERGEFORMAT</w:instrText>
                          </w:r>
                          <w:r w:rsidRPr="00E756F1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="00E756F1" w:rsidRPr="00E756F1">
                            <w:rPr>
                              <w:rFonts w:asciiTheme="minorHAnsi" w:hAnsiTheme="minorHAnsi" w:cstheme="minorHAnsi"/>
                              <w:iCs/>
                              <w:noProof/>
                              <w:sz w:val="18"/>
                              <w:szCs w:val="18"/>
                              <w:lang w:val="sk-SK"/>
                            </w:rPr>
                            <w:t>5</w:t>
                          </w:r>
                          <w:r w:rsidRPr="00E756F1">
                            <w:rPr>
                              <w:rFonts w:asciiTheme="minorHAnsi" w:hAnsiTheme="minorHAnsi" w:cstheme="minorHAnsi"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XNTvgAAANoAAAAPAAAAZHJzL2Rvd25yZXYueG1sRI/BCsIw&#10;EETvgv8QVvCmqS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GWBc1O+AAAA2gAAAA8AAAAAAAAA&#10;AAAAAAAABwIAAGRycy9kb3ducmV2LnhtbFBLBQYAAAAAAwADALcAAADyAgAAAAA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6A7B3D08" w14:textId="77777777" w:rsidR="009A764B" w:rsidRDefault="009A764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BD453" w14:textId="77777777" w:rsidR="005A3209" w:rsidRDefault="005A3209">
      <w:r>
        <w:separator/>
      </w:r>
    </w:p>
  </w:footnote>
  <w:footnote w:type="continuationSeparator" w:id="0">
    <w:p w14:paraId="2C4010CE" w14:textId="77777777" w:rsidR="005A3209" w:rsidRDefault="005A3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9C6B4" w14:textId="77777777" w:rsidR="009A764B" w:rsidRDefault="009A764B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3A2E"/>
    <w:multiLevelType w:val="hybridMultilevel"/>
    <w:tmpl w:val="9B162F28"/>
    <w:lvl w:ilvl="0" w:tplc="6E981C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02506"/>
    <w:multiLevelType w:val="hybridMultilevel"/>
    <w:tmpl w:val="2E0251A4"/>
    <w:lvl w:ilvl="0" w:tplc="6E981C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01E66"/>
    <w:multiLevelType w:val="hybridMultilevel"/>
    <w:tmpl w:val="CAC4714C"/>
    <w:lvl w:ilvl="0" w:tplc="6E981CCC">
      <w:start w:val="1"/>
      <w:numFmt w:val="decimal"/>
      <w:lvlText w:val="(%1)"/>
      <w:lvlJc w:val="left"/>
      <w:pPr>
        <w:ind w:left="1041" w:hanging="360"/>
      </w:pPr>
      <w:rPr>
        <w:rFonts w:hint="default"/>
        <w:spacing w:val="-2"/>
        <w:w w:val="99"/>
        <w:sz w:val="20"/>
        <w:szCs w:val="20"/>
      </w:rPr>
    </w:lvl>
    <w:lvl w:ilvl="1" w:tplc="6A1AEADC">
      <w:numFmt w:val="bullet"/>
      <w:lvlText w:val="•"/>
      <w:lvlJc w:val="left"/>
      <w:pPr>
        <w:ind w:left="1896" w:hanging="360"/>
      </w:pPr>
      <w:rPr>
        <w:rFonts w:hint="default"/>
      </w:rPr>
    </w:lvl>
    <w:lvl w:ilvl="2" w:tplc="9AAE75EA">
      <w:numFmt w:val="bullet"/>
      <w:lvlText w:val="•"/>
      <w:lvlJc w:val="left"/>
      <w:pPr>
        <w:ind w:left="2753" w:hanging="360"/>
      </w:pPr>
      <w:rPr>
        <w:rFonts w:hint="default"/>
      </w:rPr>
    </w:lvl>
    <w:lvl w:ilvl="3" w:tplc="F8987B72">
      <w:numFmt w:val="bullet"/>
      <w:lvlText w:val="•"/>
      <w:lvlJc w:val="left"/>
      <w:pPr>
        <w:ind w:left="3609" w:hanging="360"/>
      </w:pPr>
      <w:rPr>
        <w:rFonts w:hint="default"/>
      </w:rPr>
    </w:lvl>
    <w:lvl w:ilvl="4" w:tplc="40988FDA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3A32DBD2">
      <w:numFmt w:val="bullet"/>
      <w:lvlText w:val="•"/>
      <w:lvlJc w:val="left"/>
      <w:pPr>
        <w:ind w:left="5323" w:hanging="360"/>
      </w:pPr>
      <w:rPr>
        <w:rFonts w:hint="default"/>
      </w:rPr>
    </w:lvl>
    <w:lvl w:ilvl="6" w:tplc="AE3CC448">
      <w:numFmt w:val="bullet"/>
      <w:lvlText w:val="•"/>
      <w:lvlJc w:val="left"/>
      <w:pPr>
        <w:ind w:left="6179" w:hanging="360"/>
      </w:pPr>
      <w:rPr>
        <w:rFonts w:hint="default"/>
      </w:rPr>
    </w:lvl>
    <w:lvl w:ilvl="7" w:tplc="AB6E4F0A">
      <w:numFmt w:val="bullet"/>
      <w:lvlText w:val="•"/>
      <w:lvlJc w:val="left"/>
      <w:pPr>
        <w:ind w:left="7036" w:hanging="360"/>
      </w:pPr>
      <w:rPr>
        <w:rFonts w:hint="default"/>
      </w:rPr>
    </w:lvl>
    <w:lvl w:ilvl="8" w:tplc="A7BEA872">
      <w:numFmt w:val="bullet"/>
      <w:lvlText w:val="•"/>
      <w:lvlJc w:val="left"/>
      <w:pPr>
        <w:ind w:left="7893" w:hanging="360"/>
      </w:pPr>
      <w:rPr>
        <w:rFonts w:hint="default"/>
      </w:rPr>
    </w:lvl>
  </w:abstractNum>
  <w:abstractNum w:abstractNumId="3" w15:restartNumberingAfterBreak="0">
    <w:nsid w:val="08137010"/>
    <w:multiLevelType w:val="hybridMultilevel"/>
    <w:tmpl w:val="A15E289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633D1"/>
    <w:multiLevelType w:val="multilevel"/>
    <w:tmpl w:val="3C9C88C6"/>
    <w:lvl w:ilvl="0">
      <w:start w:val="1"/>
      <w:numFmt w:val="decimal"/>
      <w:lvlText w:val="%1."/>
      <w:lvlJc w:val="left"/>
      <w:pPr>
        <w:ind w:left="1039" w:hanging="360"/>
      </w:pPr>
      <w:rPr>
        <w:rFonts w:ascii="Lucida Sans Unicode" w:eastAsia="Lucida Sans Unicode" w:hAnsi="Lucida Sans Unicode" w:cs="Lucida Sans Unicode" w:hint="default"/>
        <w:spacing w:val="-2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473" w:hanging="433"/>
      </w:pPr>
      <w:rPr>
        <w:rFonts w:ascii="Lucida Sans Unicode" w:eastAsia="Lucida Sans Unicode" w:hAnsi="Lucida Sans Unicode" w:cs="Lucida Sans Unicode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1660" w:hanging="433"/>
      </w:pPr>
      <w:rPr>
        <w:rFonts w:hint="default"/>
      </w:rPr>
    </w:lvl>
    <w:lvl w:ilvl="3">
      <w:numFmt w:val="bullet"/>
      <w:lvlText w:val="•"/>
      <w:lvlJc w:val="left"/>
      <w:pPr>
        <w:ind w:left="1841" w:hanging="433"/>
      </w:pPr>
      <w:rPr>
        <w:rFonts w:hint="default"/>
      </w:rPr>
    </w:lvl>
    <w:lvl w:ilvl="4">
      <w:numFmt w:val="bullet"/>
      <w:lvlText w:val="•"/>
      <w:lvlJc w:val="left"/>
      <w:pPr>
        <w:ind w:left="2021" w:hanging="433"/>
      </w:pPr>
      <w:rPr>
        <w:rFonts w:hint="default"/>
      </w:rPr>
    </w:lvl>
    <w:lvl w:ilvl="5">
      <w:numFmt w:val="bullet"/>
      <w:lvlText w:val="•"/>
      <w:lvlJc w:val="left"/>
      <w:pPr>
        <w:ind w:left="2202" w:hanging="433"/>
      </w:pPr>
      <w:rPr>
        <w:rFonts w:hint="default"/>
      </w:rPr>
    </w:lvl>
    <w:lvl w:ilvl="6">
      <w:numFmt w:val="bullet"/>
      <w:lvlText w:val="•"/>
      <w:lvlJc w:val="left"/>
      <w:pPr>
        <w:ind w:left="2383" w:hanging="433"/>
      </w:pPr>
      <w:rPr>
        <w:rFonts w:hint="default"/>
      </w:rPr>
    </w:lvl>
    <w:lvl w:ilvl="7">
      <w:numFmt w:val="bullet"/>
      <w:lvlText w:val="•"/>
      <w:lvlJc w:val="left"/>
      <w:pPr>
        <w:ind w:left="2563" w:hanging="433"/>
      </w:pPr>
      <w:rPr>
        <w:rFonts w:hint="default"/>
      </w:rPr>
    </w:lvl>
    <w:lvl w:ilvl="8">
      <w:numFmt w:val="bullet"/>
      <w:lvlText w:val="•"/>
      <w:lvlJc w:val="left"/>
      <w:pPr>
        <w:ind w:left="2744" w:hanging="433"/>
      </w:pPr>
      <w:rPr>
        <w:rFonts w:hint="default"/>
      </w:rPr>
    </w:lvl>
  </w:abstractNum>
  <w:abstractNum w:abstractNumId="5" w15:restartNumberingAfterBreak="0">
    <w:nsid w:val="0ED827F4"/>
    <w:multiLevelType w:val="multilevel"/>
    <w:tmpl w:val="B880A6E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3969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561DBA"/>
    <w:multiLevelType w:val="multilevel"/>
    <w:tmpl w:val="76F4D39E"/>
    <w:lvl w:ilvl="0">
      <w:start w:val="1"/>
      <w:numFmt w:val="decimal"/>
      <w:lvlText w:val="%1."/>
      <w:lvlJc w:val="left"/>
      <w:pPr>
        <w:ind w:left="1041" w:hanging="360"/>
      </w:pPr>
      <w:rPr>
        <w:rFonts w:ascii="Lucida Sans Unicode" w:eastAsia="Lucida Sans Unicode" w:hAnsi="Lucida Sans Unicode" w:cs="Lucida Sans Unicode" w:hint="default"/>
        <w:spacing w:val="-2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468" w:hanging="430"/>
      </w:pPr>
      <w:rPr>
        <w:rFonts w:ascii="Lucida Sans Unicode" w:eastAsia="Lucida Sans Unicode" w:hAnsi="Lucida Sans Unicode" w:cs="Lucida Sans Unicode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365" w:hanging="430"/>
      </w:pPr>
      <w:rPr>
        <w:rFonts w:hint="default"/>
      </w:rPr>
    </w:lvl>
    <w:lvl w:ilvl="3">
      <w:numFmt w:val="bullet"/>
      <w:lvlText w:val="•"/>
      <w:lvlJc w:val="left"/>
      <w:pPr>
        <w:ind w:left="3270" w:hanging="430"/>
      </w:pPr>
      <w:rPr>
        <w:rFonts w:hint="default"/>
      </w:rPr>
    </w:lvl>
    <w:lvl w:ilvl="4">
      <w:numFmt w:val="bullet"/>
      <w:lvlText w:val="•"/>
      <w:lvlJc w:val="left"/>
      <w:pPr>
        <w:ind w:left="4175" w:hanging="430"/>
      </w:pPr>
      <w:rPr>
        <w:rFonts w:hint="default"/>
      </w:rPr>
    </w:lvl>
    <w:lvl w:ilvl="5">
      <w:numFmt w:val="bullet"/>
      <w:lvlText w:val="•"/>
      <w:lvlJc w:val="left"/>
      <w:pPr>
        <w:ind w:left="5080" w:hanging="430"/>
      </w:pPr>
      <w:rPr>
        <w:rFonts w:hint="default"/>
      </w:rPr>
    </w:lvl>
    <w:lvl w:ilvl="6">
      <w:numFmt w:val="bullet"/>
      <w:lvlText w:val="•"/>
      <w:lvlJc w:val="left"/>
      <w:pPr>
        <w:ind w:left="5985" w:hanging="430"/>
      </w:pPr>
      <w:rPr>
        <w:rFonts w:hint="default"/>
      </w:rPr>
    </w:lvl>
    <w:lvl w:ilvl="7">
      <w:numFmt w:val="bullet"/>
      <w:lvlText w:val="•"/>
      <w:lvlJc w:val="left"/>
      <w:pPr>
        <w:ind w:left="6890" w:hanging="430"/>
      </w:pPr>
      <w:rPr>
        <w:rFonts w:hint="default"/>
      </w:rPr>
    </w:lvl>
    <w:lvl w:ilvl="8">
      <w:numFmt w:val="bullet"/>
      <w:lvlText w:val="•"/>
      <w:lvlJc w:val="left"/>
      <w:pPr>
        <w:ind w:left="7796" w:hanging="430"/>
      </w:pPr>
      <w:rPr>
        <w:rFonts w:hint="default"/>
      </w:rPr>
    </w:lvl>
  </w:abstractNum>
  <w:abstractNum w:abstractNumId="7" w15:restartNumberingAfterBreak="0">
    <w:nsid w:val="1C9B167D"/>
    <w:multiLevelType w:val="hybridMultilevel"/>
    <w:tmpl w:val="C24C743E"/>
    <w:lvl w:ilvl="0" w:tplc="6E981C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2159E"/>
    <w:multiLevelType w:val="hybridMultilevel"/>
    <w:tmpl w:val="1968FB1C"/>
    <w:lvl w:ilvl="0" w:tplc="6E981C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81B5C"/>
    <w:multiLevelType w:val="hybridMultilevel"/>
    <w:tmpl w:val="A2A04F66"/>
    <w:lvl w:ilvl="0" w:tplc="8C9005A8">
      <w:start w:val="1"/>
      <w:numFmt w:val="decimal"/>
      <w:lvlText w:val="%1."/>
      <w:lvlJc w:val="left"/>
      <w:pPr>
        <w:ind w:left="1041" w:hanging="360"/>
      </w:pPr>
      <w:rPr>
        <w:rFonts w:ascii="Lucida Sans Unicode" w:eastAsia="Lucida Sans Unicode" w:hAnsi="Lucida Sans Unicode" w:cs="Lucida Sans Unicode" w:hint="default"/>
        <w:spacing w:val="-2"/>
        <w:w w:val="99"/>
        <w:sz w:val="20"/>
        <w:szCs w:val="20"/>
      </w:rPr>
    </w:lvl>
    <w:lvl w:ilvl="1" w:tplc="810AC482">
      <w:numFmt w:val="bullet"/>
      <w:lvlText w:val="•"/>
      <w:lvlJc w:val="left"/>
      <w:pPr>
        <w:ind w:left="1896" w:hanging="360"/>
      </w:pPr>
      <w:rPr>
        <w:rFonts w:hint="default"/>
      </w:rPr>
    </w:lvl>
    <w:lvl w:ilvl="2" w:tplc="48B01FF4">
      <w:numFmt w:val="bullet"/>
      <w:lvlText w:val="•"/>
      <w:lvlJc w:val="left"/>
      <w:pPr>
        <w:ind w:left="2753" w:hanging="360"/>
      </w:pPr>
      <w:rPr>
        <w:rFonts w:hint="default"/>
      </w:rPr>
    </w:lvl>
    <w:lvl w:ilvl="3" w:tplc="5C5813B0">
      <w:numFmt w:val="bullet"/>
      <w:lvlText w:val="•"/>
      <w:lvlJc w:val="left"/>
      <w:pPr>
        <w:ind w:left="3609" w:hanging="360"/>
      </w:pPr>
      <w:rPr>
        <w:rFonts w:hint="default"/>
      </w:rPr>
    </w:lvl>
    <w:lvl w:ilvl="4" w:tplc="BB6CB9F6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C570070C">
      <w:numFmt w:val="bullet"/>
      <w:lvlText w:val="•"/>
      <w:lvlJc w:val="left"/>
      <w:pPr>
        <w:ind w:left="5323" w:hanging="360"/>
      </w:pPr>
      <w:rPr>
        <w:rFonts w:hint="default"/>
      </w:rPr>
    </w:lvl>
    <w:lvl w:ilvl="6" w:tplc="90105DE4">
      <w:numFmt w:val="bullet"/>
      <w:lvlText w:val="•"/>
      <w:lvlJc w:val="left"/>
      <w:pPr>
        <w:ind w:left="6179" w:hanging="360"/>
      </w:pPr>
      <w:rPr>
        <w:rFonts w:hint="default"/>
      </w:rPr>
    </w:lvl>
    <w:lvl w:ilvl="7" w:tplc="837CB2E4">
      <w:numFmt w:val="bullet"/>
      <w:lvlText w:val="•"/>
      <w:lvlJc w:val="left"/>
      <w:pPr>
        <w:ind w:left="7036" w:hanging="360"/>
      </w:pPr>
      <w:rPr>
        <w:rFonts w:hint="default"/>
      </w:rPr>
    </w:lvl>
    <w:lvl w:ilvl="8" w:tplc="718202E4">
      <w:numFmt w:val="bullet"/>
      <w:lvlText w:val="•"/>
      <w:lvlJc w:val="left"/>
      <w:pPr>
        <w:ind w:left="7893" w:hanging="360"/>
      </w:pPr>
      <w:rPr>
        <w:rFonts w:hint="default"/>
      </w:rPr>
    </w:lvl>
  </w:abstractNum>
  <w:abstractNum w:abstractNumId="10" w15:restartNumberingAfterBreak="0">
    <w:nsid w:val="21EA43E1"/>
    <w:multiLevelType w:val="hybridMultilevel"/>
    <w:tmpl w:val="AD3099C4"/>
    <w:lvl w:ilvl="0" w:tplc="6E981C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A03E8"/>
    <w:multiLevelType w:val="hybridMultilevel"/>
    <w:tmpl w:val="F9C003EC"/>
    <w:lvl w:ilvl="0" w:tplc="BEF413A2">
      <w:start w:val="1"/>
      <w:numFmt w:val="decimal"/>
      <w:lvlText w:val="%1."/>
      <w:lvlJc w:val="left"/>
      <w:pPr>
        <w:ind w:left="1041" w:hanging="360"/>
      </w:pPr>
      <w:rPr>
        <w:rFonts w:ascii="Lucida Sans Unicode" w:eastAsia="Lucida Sans Unicode" w:hAnsi="Lucida Sans Unicode" w:cs="Lucida Sans Unicode" w:hint="default"/>
        <w:spacing w:val="-2"/>
        <w:w w:val="99"/>
        <w:sz w:val="20"/>
        <w:szCs w:val="20"/>
      </w:rPr>
    </w:lvl>
    <w:lvl w:ilvl="1" w:tplc="6A1AEADC">
      <w:numFmt w:val="bullet"/>
      <w:lvlText w:val="•"/>
      <w:lvlJc w:val="left"/>
      <w:pPr>
        <w:ind w:left="1896" w:hanging="360"/>
      </w:pPr>
      <w:rPr>
        <w:rFonts w:hint="default"/>
      </w:rPr>
    </w:lvl>
    <w:lvl w:ilvl="2" w:tplc="9AAE75EA">
      <w:numFmt w:val="bullet"/>
      <w:lvlText w:val="•"/>
      <w:lvlJc w:val="left"/>
      <w:pPr>
        <w:ind w:left="2753" w:hanging="360"/>
      </w:pPr>
      <w:rPr>
        <w:rFonts w:hint="default"/>
      </w:rPr>
    </w:lvl>
    <w:lvl w:ilvl="3" w:tplc="F8987B72">
      <w:numFmt w:val="bullet"/>
      <w:lvlText w:val="•"/>
      <w:lvlJc w:val="left"/>
      <w:pPr>
        <w:ind w:left="3609" w:hanging="360"/>
      </w:pPr>
      <w:rPr>
        <w:rFonts w:hint="default"/>
      </w:rPr>
    </w:lvl>
    <w:lvl w:ilvl="4" w:tplc="40988FDA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3A32DBD2">
      <w:numFmt w:val="bullet"/>
      <w:lvlText w:val="•"/>
      <w:lvlJc w:val="left"/>
      <w:pPr>
        <w:ind w:left="5323" w:hanging="360"/>
      </w:pPr>
      <w:rPr>
        <w:rFonts w:hint="default"/>
      </w:rPr>
    </w:lvl>
    <w:lvl w:ilvl="6" w:tplc="AE3CC448">
      <w:numFmt w:val="bullet"/>
      <w:lvlText w:val="•"/>
      <w:lvlJc w:val="left"/>
      <w:pPr>
        <w:ind w:left="6179" w:hanging="360"/>
      </w:pPr>
      <w:rPr>
        <w:rFonts w:hint="default"/>
      </w:rPr>
    </w:lvl>
    <w:lvl w:ilvl="7" w:tplc="AB6E4F0A">
      <w:numFmt w:val="bullet"/>
      <w:lvlText w:val="•"/>
      <w:lvlJc w:val="left"/>
      <w:pPr>
        <w:ind w:left="7036" w:hanging="360"/>
      </w:pPr>
      <w:rPr>
        <w:rFonts w:hint="default"/>
      </w:rPr>
    </w:lvl>
    <w:lvl w:ilvl="8" w:tplc="A7BEA872">
      <w:numFmt w:val="bullet"/>
      <w:lvlText w:val="•"/>
      <w:lvlJc w:val="left"/>
      <w:pPr>
        <w:ind w:left="7893" w:hanging="360"/>
      </w:pPr>
      <w:rPr>
        <w:rFonts w:hint="default"/>
      </w:rPr>
    </w:lvl>
  </w:abstractNum>
  <w:abstractNum w:abstractNumId="12" w15:restartNumberingAfterBreak="0">
    <w:nsid w:val="261C33A0"/>
    <w:multiLevelType w:val="hybridMultilevel"/>
    <w:tmpl w:val="577A56AC"/>
    <w:lvl w:ilvl="0" w:tplc="6DA0F25E">
      <w:start w:val="1"/>
      <w:numFmt w:val="decimal"/>
      <w:lvlText w:val="%1."/>
      <w:lvlJc w:val="left"/>
      <w:pPr>
        <w:ind w:left="1039" w:hanging="358"/>
      </w:pPr>
      <w:rPr>
        <w:rFonts w:asciiTheme="minorHAnsi" w:eastAsia="Lucida Sans Unicode" w:hAnsiTheme="minorHAnsi" w:cstheme="minorHAnsi" w:hint="default"/>
        <w:spacing w:val="-2"/>
        <w:w w:val="99"/>
        <w:sz w:val="20"/>
        <w:szCs w:val="20"/>
      </w:rPr>
    </w:lvl>
    <w:lvl w:ilvl="1" w:tplc="41AA9C8A">
      <w:numFmt w:val="bullet"/>
      <w:lvlText w:val="•"/>
      <w:lvlJc w:val="left"/>
      <w:pPr>
        <w:ind w:left="1896" w:hanging="358"/>
      </w:pPr>
      <w:rPr>
        <w:rFonts w:hint="default"/>
      </w:rPr>
    </w:lvl>
    <w:lvl w:ilvl="2" w:tplc="EB084622">
      <w:numFmt w:val="bullet"/>
      <w:lvlText w:val="•"/>
      <w:lvlJc w:val="left"/>
      <w:pPr>
        <w:ind w:left="2753" w:hanging="358"/>
      </w:pPr>
      <w:rPr>
        <w:rFonts w:hint="default"/>
      </w:rPr>
    </w:lvl>
    <w:lvl w:ilvl="3" w:tplc="D9D45522">
      <w:numFmt w:val="bullet"/>
      <w:lvlText w:val="•"/>
      <w:lvlJc w:val="left"/>
      <w:pPr>
        <w:ind w:left="3609" w:hanging="358"/>
      </w:pPr>
      <w:rPr>
        <w:rFonts w:hint="default"/>
      </w:rPr>
    </w:lvl>
    <w:lvl w:ilvl="4" w:tplc="5FA4A1A4">
      <w:numFmt w:val="bullet"/>
      <w:lvlText w:val="•"/>
      <w:lvlJc w:val="left"/>
      <w:pPr>
        <w:ind w:left="4466" w:hanging="358"/>
      </w:pPr>
      <w:rPr>
        <w:rFonts w:hint="default"/>
      </w:rPr>
    </w:lvl>
    <w:lvl w:ilvl="5" w:tplc="A7865E20">
      <w:numFmt w:val="bullet"/>
      <w:lvlText w:val="•"/>
      <w:lvlJc w:val="left"/>
      <w:pPr>
        <w:ind w:left="5323" w:hanging="358"/>
      </w:pPr>
      <w:rPr>
        <w:rFonts w:hint="default"/>
      </w:rPr>
    </w:lvl>
    <w:lvl w:ilvl="6" w:tplc="7A64E326">
      <w:numFmt w:val="bullet"/>
      <w:lvlText w:val="•"/>
      <w:lvlJc w:val="left"/>
      <w:pPr>
        <w:ind w:left="6179" w:hanging="358"/>
      </w:pPr>
      <w:rPr>
        <w:rFonts w:hint="default"/>
      </w:rPr>
    </w:lvl>
    <w:lvl w:ilvl="7" w:tplc="E348DA6E">
      <w:numFmt w:val="bullet"/>
      <w:lvlText w:val="•"/>
      <w:lvlJc w:val="left"/>
      <w:pPr>
        <w:ind w:left="7036" w:hanging="358"/>
      </w:pPr>
      <w:rPr>
        <w:rFonts w:hint="default"/>
      </w:rPr>
    </w:lvl>
    <w:lvl w:ilvl="8" w:tplc="269EDE18">
      <w:numFmt w:val="bullet"/>
      <w:lvlText w:val="•"/>
      <w:lvlJc w:val="left"/>
      <w:pPr>
        <w:ind w:left="7893" w:hanging="358"/>
      </w:pPr>
      <w:rPr>
        <w:rFonts w:hint="default"/>
      </w:rPr>
    </w:lvl>
  </w:abstractNum>
  <w:abstractNum w:abstractNumId="13" w15:restartNumberingAfterBreak="0">
    <w:nsid w:val="36A87BE4"/>
    <w:multiLevelType w:val="hybridMultilevel"/>
    <w:tmpl w:val="7F44E176"/>
    <w:lvl w:ilvl="0" w:tplc="167C1B90">
      <w:start w:val="1"/>
      <w:numFmt w:val="decimal"/>
      <w:lvlText w:val="%1."/>
      <w:lvlJc w:val="left"/>
      <w:pPr>
        <w:ind w:left="1039" w:hanging="358"/>
      </w:pPr>
      <w:rPr>
        <w:rFonts w:ascii="Lucida Sans Unicode" w:eastAsia="Lucida Sans Unicode" w:hAnsi="Lucida Sans Unicode" w:cs="Lucida Sans Unicode" w:hint="default"/>
        <w:spacing w:val="-2"/>
        <w:w w:val="99"/>
        <w:sz w:val="20"/>
        <w:szCs w:val="20"/>
      </w:rPr>
    </w:lvl>
    <w:lvl w:ilvl="1" w:tplc="CA7C9F04">
      <w:start w:val="1"/>
      <w:numFmt w:val="decimal"/>
      <w:lvlText w:val="%2."/>
      <w:lvlJc w:val="left"/>
      <w:pPr>
        <w:ind w:left="1039" w:hanging="300"/>
        <w:jc w:val="right"/>
      </w:pPr>
      <w:rPr>
        <w:rFonts w:ascii="Lucida Sans Unicode" w:eastAsia="Lucida Sans Unicode" w:hAnsi="Lucida Sans Unicode" w:cs="Lucida Sans Unicode" w:hint="default"/>
        <w:spacing w:val="-2"/>
        <w:w w:val="99"/>
        <w:sz w:val="20"/>
        <w:szCs w:val="20"/>
      </w:rPr>
    </w:lvl>
    <w:lvl w:ilvl="2" w:tplc="EE9692D2">
      <w:numFmt w:val="bullet"/>
      <w:lvlText w:val="•"/>
      <w:lvlJc w:val="left"/>
      <w:pPr>
        <w:ind w:left="2753" w:hanging="300"/>
      </w:pPr>
      <w:rPr>
        <w:rFonts w:hint="default"/>
      </w:rPr>
    </w:lvl>
    <w:lvl w:ilvl="3" w:tplc="F7F032BC">
      <w:numFmt w:val="bullet"/>
      <w:lvlText w:val="•"/>
      <w:lvlJc w:val="left"/>
      <w:pPr>
        <w:ind w:left="3609" w:hanging="300"/>
      </w:pPr>
      <w:rPr>
        <w:rFonts w:hint="default"/>
      </w:rPr>
    </w:lvl>
    <w:lvl w:ilvl="4" w:tplc="E7DA4C8A">
      <w:numFmt w:val="bullet"/>
      <w:lvlText w:val="•"/>
      <w:lvlJc w:val="left"/>
      <w:pPr>
        <w:ind w:left="4466" w:hanging="300"/>
      </w:pPr>
      <w:rPr>
        <w:rFonts w:hint="default"/>
      </w:rPr>
    </w:lvl>
    <w:lvl w:ilvl="5" w:tplc="DE5851BE">
      <w:numFmt w:val="bullet"/>
      <w:lvlText w:val="•"/>
      <w:lvlJc w:val="left"/>
      <w:pPr>
        <w:ind w:left="5323" w:hanging="300"/>
      </w:pPr>
      <w:rPr>
        <w:rFonts w:hint="default"/>
      </w:rPr>
    </w:lvl>
    <w:lvl w:ilvl="6" w:tplc="78A27366">
      <w:numFmt w:val="bullet"/>
      <w:lvlText w:val="•"/>
      <w:lvlJc w:val="left"/>
      <w:pPr>
        <w:ind w:left="6179" w:hanging="300"/>
      </w:pPr>
      <w:rPr>
        <w:rFonts w:hint="default"/>
      </w:rPr>
    </w:lvl>
    <w:lvl w:ilvl="7" w:tplc="91282DD4">
      <w:numFmt w:val="bullet"/>
      <w:lvlText w:val="•"/>
      <w:lvlJc w:val="left"/>
      <w:pPr>
        <w:ind w:left="7036" w:hanging="300"/>
      </w:pPr>
      <w:rPr>
        <w:rFonts w:hint="default"/>
      </w:rPr>
    </w:lvl>
    <w:lvl w:ilvl="8" w:tplc="A804482E">
      <w:numFmt w:val="bullet"/>
      <w:lvlText w:val="•"/>
      <w:lvlJc w:val="left"/>
      <w:pPr>
        <w:ind w:left="7893" w:hanging="300"/>
      </w:pPr>
      <w:rPr>
        <w:rFonts w:hint="default"/>
      </w:rPr>
    </w:lvl>
  </w:abstractNum>
  <w:abstractNum w:abstractNumId="14" w15:restartNumberingAfterBreak="0">
    <w:nsid w:val="3B195D82"/>
    <w:multiLevelType w:val="multilevel"/>
    <w:tmpl w:val="D42AD0D4"/>
    <w:lvl w:ilvl="0">
      <w:start w:val="1"/>
      <w:numFmt w:val="decimal"/>
      <w:lvlText w:val="%1."/>
      <w:lvlJc w:val="left"/>
      <w:pPr>
        <w:ind w:left="1041" w:hanging="360"/>
      </w:pPr>
      <w:rPr>
        <w:rFonts w:ascii="Lucida Sans Unicode" w:eastAsia="Lucida Sans Unicode" w:hAnsi="Lucida Sans Unicode" w:cs="Lucida Sans Unicode" w:hint="default"/>
        <w:spacing w:val="-2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473" w:hanging="433"/>
      </w:pPr>
      <w:rPr>
        <w:rFonts w:ascii="Lucida Sans Unicode" w:eastAsia="Lucida Sans Unicode" w:hAnsi="Lucida Sans Unicode" w:cs="Lucida Sans Unicode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382" w:hanging="433"/>
      </w:pPr>
      <w:rPr>
        <w:rFonts w:hint="default"/>
      </w:rPr>
    </w:lvl>
    <w:lvl w:ilvl="3">
      <w:numFmt w:val="bullet"/>
      <w:lvlText w:val="•"/>
      <w:lvlJc w:val="left"/>
      <w:pPr>
        <w:ind w:left="3285" w:hanging="433"/>
      </w:pPr>
      <w:rPr>
        <w:rFonts w:hint="default"/>
      </w:rPr>
    </w:lvl>
    <w:lvl w:ilvl="4">
      <w:numFmt w:val="bullet"/>
      <w:lvlText w:val="•"/>
      <w:lvlJc w:val="left"/>
      <w:pPr>
        <w:ind w:left="4188" w:hanging="433"/>
      </w:pPr>
      <w:rPr>
        <w:rFonts w:hint="default"/>
      </w:rPr>
    </w:lvl>
    <w:lvl w:ilvl="5">
      <w:numFmt w:val="bullet"/>
      <w:lvlText w:val="•"/>
      <w:lvlJc w:val="left"/>
      <w:pPr>
        <w:ind w:left="5091" w:hanging="433"/>
      </w:pPr>
      <w:rPr>
        <w:rFonts w:hint="default"/>
      </w:rPr>
    </w:lvl>
    <w:lvl w:ilvl="6">
      <w:numFmt w:val="bullet"/>
      <w:lvlText w:val="•"/>
      <w:lvlJc w:val="left"/>
      <w:pPr>
        <w:ind w:left="5994" w:hanging="433"/>
      </w:pPr>
      <w:rPr>
        <w:rFonts w:hint="default"/>
      </w:rPr>
    </w:lvl>
    <w:lvl w:ilvl="7">
      <w:numFmt w:val="bullet"/>
      <w:lvlText w:val="•"/>
      <w:lvlJc w:val="left"/>
      <w:pPr>
        <w:ind w:left="6897" w:hanging="433"/>
      </w:pPr>
      <w:rPr>
        <w:rFonts w:hint="default"/>
      </w:rPr>
    </w:lvl>
    <w:lvl w:ilvl="8">
      <w:numFmt w:val="bullet"/>
      <w:lvlText w:val="•"/>
      <w:lvlJc w:val="left"/>
      <w:pPr>
        <w:ind w:left="7800" w:hanging="433"/>
      </w:pPr>
      <w:rPr>
        <w:rFonts w:hint="default"/>
      </w:rPr>
    </w:lvl>
  </w:abstractNum>
  <w:abstractNum w:abstractNumId="15" w15:restartNumberingAfterBreak="0">
    <w:nsid w:val="410F2C2E"/>
    <w:multiLevelType w:val="hybridMultilevel"/>
    <w:tmpl w:val="3D2A085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24CD7"/>
    <w:multiLevelType w:val="multilevel"/>
    <w:tmpl w:val="18CEFA1C"/>
    <w:lvl w:ilvl="0">
      <w:start w:val="1"/>
      <w:numFmt w:val="decimal"/>
      <w:lvlText w:val="%1."/>
      <w:lvlJc w:val="left"/>
      <w:pPr>
        <w:ind w:left="1039" w:hanging="360"/>
      </w:pPr>
      <w:rPr>
        <w:rFonts w:ascii="Lucida Sans Unicode" w:eastAsia="Lucida Sans Unicode" w:hAnsi="Lucida Sans Unicode" w:cs="Lucida Sans Unicode" w:hint="default"/>
        <w:spacing w:val="-2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1473" w:hanging="433"/>
      </w:pPr>
      <w:rPr>
        <w:rFonts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1660" w:hanging="433"/>
      </w:pPr>
      <w:rPr>
        <w:rFonts w:hint="default"/>
      </w:rPr>
    </w:lvl>
    <w:lvl w:ilvl="3">
      <w:numFmt w:val="bullet"/>
      <w:lvlText w:val="•"/>
      <w:lvlJc w:val="left"/>
      <w:pPr>
        <w:ind w:left="1841" w:hanging="433"/>
      </w:pPr>
      <w:rPr>
        <w:rFonts w:hint="default"/>
      </w:rPr>
    </w:lvl>
    <w:lvl w:ilvl="4">
      <w:numFmt w:val="bullet"/>
      <w:lvlText w:val="•"/>
      <w:lvlJc w:val="left"/>
      <w:pPr>
        <w:ind w:left="2021" w:hanging="433"/>
      </w:pPr>
      <w:rPr>
        <w:rFonts w:hint="default"/>
      </w:rPr>
    </w:lvl>
    <w:lvl w:ilvl="5">
      <w:numFmt w:val="bullet"/>
      <w:lvlText w:val="•"/>
      <w:lvlJc w:val="left"/>
      <w:pPr>
        <w:ind w:left="2202" w:hanging="433"/>
      </w:pPr>
      <w:rPr>
        <w:rFonts w:hint="default"/>
      </w:rPr>
    </w:lvl>
    <w:lvl w:ilvl="6">
      <w:numFmt w:val="bullet"/>
      <w:lvlText w:val="•"/>
      <w:lvlJc w:val="left"/>
      <w:pPr>
        <w:ind w:left="2383" w:hanging="433"/>
      </w:pPr>
      <w:rPr>
        <w:rFonts w:hint="default"/>
      </w:rPr>
    </w:lvl>
    <w:lvl w:ilvl="7">
      <w:numFmt w:val="bullet"/>
      <w:lvlText w:val="•"/>
      <w:lvlJc w:val="left"/>
      <w:pPr>
        <w:ind w:left="2563" w:hanging="433"/>
      </w:pPr>
      <w:rPr>
        <w:rFonts w:hint="default"/>
      </w:rPr>
    </w:lvl>
    <w:lvl w:ilvl="8">
      <w:numFmt w:val="bullet"/>
      <w:lvlText w:val="•"/>
      <w:lvlJc w:val="left"/>
      <w:pPr>
        <w:ind w:left="2744" w:hanging="433"/>
      </w:pPr>
      <w:rPr>
        <w:rFonts w:hint="default"/>
      </w:rPr>
    </w:lvl>
  </w:abstractNum>
  <w:abstractNum w:abstractNumId="17" w15:restartNumberingAfterBreak="0">
    <w:nsid w:val="495A5014"/>
    <w:multiLevelType w:val="hybridMultilevel"/>
    <w:tmpl w:val="BA862ABE"/>
    <w:lvl w:ilvl="0" w:tplc="41EA2468">
      <w:start w:val="1"/>
      <w:numFmt w:val="decimal"/>
      <w:lvlText w:val="%1."/>
      <w:lvlJc w:val="left"/>
      <w:pPr>
        <w:ind w:left="1041" w:hanging="360"/>
      </w:pPr>
      <w:rPr>
        <w:rFonts w:ascii="Lucida Sans Unicode" w:eastAsia="Lucida Sans Unicode" w:hAnsi="Lucida Sans Unicode" w:cs="Lucida Sans Unicode" w:hint="default"/>
        <w:spacing w:val="-2"/>
        <w:w w:val="99"/>
        <w:sz w:val="20"/>
        <w:szCs w:val="20"/>
      </w:rPr>
    </w:lvl>
    <w:lvl w:ilvl="1" w:tplc="2E6E8716">
      <w:start w:val="1"/>
      <w:numFmt w:val="lowerLetter"/>
      <w:lvlText w:val="%2)"/>
      <w:lvlJc w:val="left"/>
      <w:pPr>
        <w:ind w:left="1761" w:hanging="361"/>
      </w:pPr>
      <w:rPr>
        <w:rFonts w:ascii="Lucida Sans Unicode" w:eastAsia="Lucida Sans Unicode" w:hAnsi="Lucida Sans Unicode" w:cs="Lucida Sans Unicode" w:hint="default"/>
        <w:w w:val="99"/>
        <w:sz w:val="20"/>
        <w:szCs w:val="20"/>
      </w:rPr>
    </w:lvl>
    <w:lvl w:ilvl="2" w:tplc="D0D4F768">
      <w:numFmt w:val="bullet"/>
      <w:lvlText w:val="•"/>
      <w:lvlJc w:val="left"/>
      <w:pPr>
        <w:ind w:left="2631" w:hanging="361"/>
      </w:pPr>
      <w:rPr>
        <w:rFonts w:hint="default"/>
      </w:rPr>
    </w:lvl>
    <w:lvl w:ilvl="3" w:tplc="072EDBF0">
      <w:numFmt w:val="bullet"/>
      <w:lvlText w:val="•"/>
      <w:lvlJc w:val="left"/>
      <w:pPr>
        <w:ind w:left="3503" w:hanging="361"/>
      </w:pPr>
      <w:rPr>
        <w:rFonts w:hint="default"/>
      </w:rPr>
    </w:lvl>
    <w:lvl w:ilvl="4" w:tplc="40AEAAFE">
      <w:numFmt w:val="bullet"/>
      <w:lvlText w:val="•"/>
      <w:lvlJc w:val="left"/>
      <w:pPr>
        <w:ind w:left="4375" w:hanging="361"/>
      </w:pPr>
      <w:rPr>
        <w:rFonts w:hint="default"/>
      </w:rPr>
    </w:lvl>
    <w:lvl w:ilvl="5" w:tplc="695A0ADA">
      <w:numFmt w:val="bullet"/>
      <w:lvlText w:val="•"/>
      <w:lvlJc w:val="left"/>
      <w:pPr>
        <w:ind w:left="5247" w:hanging="361"/>
      </w:pPr>
      <w:rPr>
        <w:rFonts w:hint="default"/>
      </w:rPr>
    </w:lvl>
    <w:lvl w:ilvl="6" w:tplc="9B082734">
      <w:numFmt w:val="bullet"/>
      <w:lvlText w:val="•"/>
      <w:lvlJc w:val="left"/>
      <w:pPr>
        <w:ind w:left="6119" w:hanging="361"/>
      </w:pPr>
      <w:rPr>
        <w:rFonts w:hint="default"/>
      </w:rPr>
    </w:lvl>
    <w:lvl w:ilvl="7" w:tplc="72020F14">
      <w:numFmt w:val="bullet"/>
      <w:lvlText w:val="•"/>
      <w:lvlJc w:val="left"/>
      <w:pPr>
        <w:ind w:left="6990" w:hanging="361"/>
      </w:pPr>
      <w:rPr>
        <w:rFonts w:hint="default"/>
      </w:rPr>
    </w:lvl>
    <w:lvl w:ilvl="8" w:tplc="D6307784">
      <w:numFmt w:val="bullet"/>
      <w:lvlText w:val="•"/>
      <w:lvlJc w:val="left"/>
      <w:pPr>
        <w:ind w:left="7862" w:hanging="361"/>
      </w:pPr>
      <w:rPr>
        <w:rFonts w:hint="default"/>
      </w:rPr>
    </w:lvl>
  </w:abstractNum>
  <w:abstractNum w:abstractNumId="18" w15:restartNumberingAfterBreak="0">
    <w:nsid w:val="4C32565D"/>
    <w:multiLevelType w:val="multilevel"/>
    <w:tmpl w:val="9CBC4D0E"/>
    <w:lvl w:ilvl="0">
      <w:start w:val="1"/>
      <w:numFmt w:val="decimal"/>
      <w:lvlText w:val="(%1)"/>
      <w:lvlJc w:val="left"/>
      <w:pPr>
        <w:ind w:left="1041" w:hanging="360"/>
      </w:pPr>
      <w:rPr>
        <w:rFonts w:asciiTheme="minorHAnsi" w:eastAsia="Lucida Sans Unicode" w:hAnsiTheme="minorHAnsi" w:cstheme="minorHAnsi"/>
        <w:spacing w:val="-2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473" w:hanging="433"/>
      </w:pPr>
      <w:rPr>
        <w:rFonts w:ascii="Lucida Sans Unicode" w:eastAsia="Lucida Sans Unicode" w:hAnsi="Lucida Sans Unicode" w:cs="Lucida Sans Unicode" w:hint="default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382" w:hanging="433"/>
      </w:pPr>
      <w:rPr>
        <w:rFonts w:hint="default"/>
      </w:rPr>
    </w:lvl>
    <w:lvl w:ilvl="3">
      <w:numFmt w:val="bullet"/>
      <w:lvlText w:val="•"/>
      <w:lvlJc w:val="left"/>
      <w:pPr>
        <w:ind w:left="3285" w:hanging="433"/>
      </w:pPr>
      <w:rPr>
        <w:rFonts w:hint="default"/>
      </w:rPr>
    </w:lvl>
    <w:lvl w:ilvl="4">
      <w:numFmt w:val="bullet"/>
      <w:lvlText w:val="•"/>
      <w:lvlJc w:val="left"/>
      <w:pPr>
        <w:ind w:left="4188" w:hanging="433"/>
      </w:pPr>
      <w:rPr>
        <w:rFonts w:hint="default"/>
      </w:rPr>
    </w:lvl>
    <w:lvl w:ilvl="5">
      <w:numFmt w:val="bullet"/>
      <w:lvlText w:val="•"/>
      <w:lvlJc w:val="left"/>
      <w:pPr>
        <w:ind w:left="5091" w:hanging="433"/>
      </w:pPr>
      <w:rPr>
        <w:rFonts w:hint="default"/>
      </w:rPr>
    </w:lvl>
    <w:lvl w:ilvl="6">
      <w:numFmt w:val="bullet"/>
      <w:lvlText w:val="•"/>
      <w:lvlJc w:val="left"/>
      <w:pPr>
        <w:ind w:left="5994" w:hanging="433"/>
      </w:pPr>
      <w:rPr>
        <w:rFonts w:hint="default"/>
      </w:rPr>
    </w:lvl>
    <w:lvl w:ilvl="7">
      <w:numFmt w:val="bullet"/>
      <w:lvlText w:val="•"/>
      <w:lvlJc w:val="left"/>
      <w:pPr>
        <w:ind w:left="6897" w:hanging="433"/>
      </w:pPr>
      <w:rPr>
        <w:rFonts w:hint="default"/>
      </w:rPr>
    </w:lvl>
    <w:lvl w:ilvl="8">
      <w:numFmt w:val="bullet"/>
      <w:lvlText w:val="•"/>
      <w:lvlJc w:val="left"/>
      <w:pPr>
        <w:ind w:left="7800" w:hanging="433"/>
      </w:pPr>
      <w:rPr>
        <w:rFonts w:hint="default"/>
      </w:rPr>
    </w:lvl>
  </w:abstractNum>
  <w:abstractNum w:abstractNumId="19" w15:restartNumberingAfterBreak="0">
    <w:nsid w:val="4D5F758F"/>
    <w:multiLevelType w:val="hybridMultilevel"/>
    <w:tmpl w:val="A4061790"/>
    <w:lvl w:ilvl="0" w:tplc="6E981C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B5241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96276"/>
    <w:multiLevelType w:val="hybridMultilevel"/>
    <w:tmpl w:val="1A02033A"/>
    <w:lvl w:ilvl="0" w:tplc="6E981C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23FA4"/>
    <w:multiLevelType w:val="hybridMultilevel"/>
    <w:tmpl w:val="E0AA98CC"/>
    <w:lvl w:ilvl="0" w:tplc="6E981C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788E8A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5808A2"/>
    <w:multiLevelType w:val="hybridMultilevel"/>
    <w:tmpl w:val="AA786114"/>
    <w:lvl w:ilvl="0" w:tplc="6E981C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81786"/>
    <w:multiLevelType w:val="hybridMultilevel"/>
    <w:tmpl w:val="50263574"/>
    <w:lvl w:ilvl="0" w:tplc="167C1B90">
      <w:start w:val="1"/>
      <w:numFmt w:val="decimal"/>
      <w:lvlText w:val="%1."/>
      <w:lvlJc w:val="left"/>
      <w:pPr>
        <w:ind w:left="1039" w:hanging="358"/>
      </w:pPr>
      <w:rPr>
        <w:rFonts w:ascii="Lucida Sans Unicode" w:eastAsia="Lucida Sans Unicode" w:hAnsi="Lucida Sans Unicode" w:cs="Lucida Sans Unicode" w:hint="default"/>
        <w:spacing w:val="-2"/>
        <w:w w:val="99"/>
        <w:sz w:val="20"/>
        <w:szCs w:val="20"/>
      </w:rPr>
    </w:lvl>
    <w:lvl w:ilvl="1" w:tplc="12E4F858">
      <w:start w:val="1"/>
      <w:numFmt w:val="decimal"/>
      <w:lvlText w:val="(%2)"/>
      <w:lvlJc w:val="left"/>
      <w:pPr>
        <w:ind w:left="1039" w:hanging="300"/>
        <w:jc w:val="right"/>
      </w:pPr>
      <w:rPr>
        <w:rFonts w:asciiTheme="minorHAnsi" w:hAnsiTheme="minorHAnsi" w:cstheme="minorHAnsi" w:hint="default"/>
        <w:spacing w:val="0"/>
        <w:w w:val="100"/>
        <w:sz w:val="20"/>
        <w:szCs w:val="20"/>
      </w:rPr>
    </w:lvl>
    <w:lvl w:ilvl="2" w:tplc="EE9692D2">
      <w:numFmt w:val="bullet"/>
      <w:lvlText w:val="•"/>
      <w:lvlJc w:val="left"/>
      <w:pPr>
        <w:ind w:left="2753" w:hanging="300"/>
      </w:pPr>
      <w:rPr>
        <w:rFonts w:hint="default"/>
      </w:rPr>
    </w:lvl>
    <w:lvl w:ilvl="3" w:tplc="F7F032BC">
      <w:numFmt w:val="bullet"/>
      <w:lvlText w:val="•"/>
      <w:lvlJc w:val="left"/>
      <w:pPr>
        <w:ind w:left="3609" w:hanging="300"/>
      </w:pPr>
      <w:rPr>
        <w:rFonts w:hint="default"/>
      </w:rPr>
    </w:lvl>
    <w:lvl w:ilvl="4" w:tplc="E7DA4C8A">
      <w:numFmt w:val="bullet"/>
      <w:lvlText w:val="•"/>
      <w:lvlJc w:val="left"/>
      <w:pPr>
        <w:ind w:left="4466" w:hanging="300"/>
      </w:pPr>
      <w:rPr>
        <w:rFonts w:hint="default"/>
      </w:rPr>
    </w:lvl>
    <w:lvl w:ilvl="5" w:tplc="DE5851BE">
      <w:numFmt w:val="bullet"/>
      <w:lvlText w:val="•"/>
      <w:lvlJc w:val="left"/>
      <w:pPr>
        <w:ind w:left="5323" w:hanging="300"/>
      </w:pPr>
      <w:rPr>
        <w:rFonts w:hint="default"/>
      </w:rPr>
    </w:lvl>
    <w:lvl w:ilvl="6" w:tplc="78A27366">
      <w:numFmt w:val="bullet"/>
      <w:lvlText w:val="•"/>
      <w:lvlJc w:val="left"/>
      <w:pPr>
        <w:ind w:left="6179" w:hanging="300"/>
      </w:pPr>
      <w:rPr>
        <w:rFonts w:hint="default"/>
      </w:rPr>
    </w:lvl>
    <w:lvl w:ilvl="7" w:tplc="91282DD4">
      <w:numFmt w:val="bullet"/>
      <w:lvlText w:val="•"/>
      <w:lvlJc w:val="left"/>
      <w:pPr>
        <w:ind w:left="7036" w:hanging="300"/>
      </w:pPr>
      <w:rPr>
        <w:rFonts w:hint="default"/>
      </w:rPr>
    </w:lvl>
    <w:lvl w:ilvl="8" w:tplc="A804482E">
      <w:numFmt w:val="bullet"/>
      <w:lvlText w:val="•"/>
      <w:lvlJc w:val="left"/>
      <w:pPr>
        <w:ind w:left="7893" w:hanging="300"/>
      </w:pPr>
      <w:rPr>
        <w:rFonts w:hint="default"/>
      </w:rPr>
    </w:lvl>
  </w:abstractNum>
  <w:abstractNum w:abstractNumId="24" w15:restartNumberingAfterBreak="0">
    <w:nsid w:val="5BFF188F"/>
    <w:multiLevelType w:val="hybridMultilevel"/>
    <w:tmpl w:val="CE0677E2"/>
    <w:lvl w:ilvl="0" w:tplc="6E981CCC">
      <w:start w:val="1"/>
      <w:numFmt w:val="decimal"/>
      <w:lvlText w:val="(%1)"/>
      <w:lvlJc w:val="left"/>
      <w:pPr>
        <w:ind w:left="1041" w:hanging="360"/>
      </w:pPr>
      <w:rPr>
        <w:rFonts w:hint="default"/>
        <w:spacing w:val="-2"/>
        <w:w w:val="99"/>
        <w:sz w:val="20"/>
        <w:szCs w:val="20"/>
      </w:rPr>
    </w:lvl>
    <w:lvl w:ilvl="1" w:tplc="810AC482">
      <w:numFmt w:val="bullet"/>
      <w:lvlText w:val="•"/>
      <w:lvlJc w:val="left"/>
      <w:pPr>
        <w:ind w:left="1896" w:hanging="360"/>
      </w:pPr>
      <w:rPr>
        <w:rFonts w:hint="default"/>
      </w:rPr>
    </w:lvl>
    <w:lvl w:ilvl="2" w:tplc="48B01FF4">
      <w:numFmt w:val="bullet"/>
      <w:lvlText w:val="•"/>
      <w:lvlJc w:val="left"/>
      <w:pPr>
        <w:ind w:left="2753" w:hanging="360"/>
      </w:pPr>
      <w:rPr>
        <w:rFonts w:hint="default"/>
      </w:rPr>
    </w:lvl>
    <w:lvl w:ilvl="3" w:tplc="5C5813B0">
      <w:numFmt w:val="bullet"/>
      <w:lvlText w:val="•"/>
      <w:lvlJc w:val="left"/>
      <w:pPr>
        <w:ind w:left="3609" w:hanging="360"/>
      </w:pPr>
      <w:rPr>
        <w:rFonts w:hint="default"/>
      </w:rPr>
    </w:lvl>
    <w:lvl w:ilvl="4" w:tplc="BB6CB9F6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C570070C">
      <w:numFmt w:val="bullet"/>
      <w:lvlText w:val="•"/>
      <w:lvlJc w:val="left"/>
      <w:pPr>
        <w:ind w:left="5323" w:hanging="360"/>
      </w:pPr>
      <w:rPr>
        <w:rFonts w:hint="default"/>
      </w:rPr>
    </w:lvl>
    <w:lvl w:ilvl="6" w:tplc="90105DE4">
      <w:numFmt w:val="bullet"/>
      <w:lvlText w:val="•"/>
      <w:lvlJc w:val="left"/>
      <w:pPr>
        <w:ind w:left="6179" w:hanging="360"/>
      </w:pPr>
      <w:rPr>
        <w:rFonts w:hint="default"/>
      </w:rPr>
    </w:lvl>
    <w:lvl w:ilvl="7" w:tplc="837CB2E4">
      <w:numFmt w:val="bullet"/>
      <w:lvlText w:val="•"/>
      <w:lvlJc w:val="left"/>
      <w:pPr>
        <w:ind w:left="7036" w:hanging="360"/>
      </w:pPr>
      <w:rPr>
        <w:rFonts w:hint="default"/>
      </w:rPr>
    </w:lvl>
    <w:lvl w:ilvl="8" w:tplc="718202E4">
      <w:numFmt w:val="bullet"/>
      <w:lvlText w:val="•"/>
      <w:lvlJc w:val="left"/>
      <w:pPr>
        <w:ind w:left="7893" w:hanging="360"/>
      </w:pPr>
      <w:rPr>
        <w:rFonts w:hint="default"/>
      </w:rPr>
    </w:lvl>
  </w:abstractNum>
  <w:abstractNum w:abstractNumId="25" w15:restartNumberingAfterBreak="0">
    <w:nsid w:val="62FA6F48"/>
    <w:multiLevelType w:val="hybridMultilevel"/>
    <w:tmpl w:val="B9047F8E"/>
    <w:lvl w:ilvl="0" w:tplc="041B0017">
      <w:start w:val="1"/>
      <w:numFmt w:val="lowerLetter"/>
      <w:lvlText w:val="%1)"/>
      <w:lvlJc w:val="left"/>
      <w:pPr>
        <w:ind w:left="1401" w:hanging="360"/>
      </w:pPr>
      <w:rPr>
        <w:rFonts w:hint="default"/>
        <w:w w:val="99"/>
        <w:sz w:val="20"/>
        <w:szCs w:val="20"/>
      </w:rPr>
    </w:lvl>
    <w:lvl w:ilvl="1" w:tplc="0D303920">
      <w:numFmt w:val="bullet"/>
      <w:lvlText w:val="•"/>
      <w:lvlJc w:val="left"/>
      <w:pPr>
        <w:ind w:left="2220" w:hanging="360"/>
      </w:pPr>
      <w:rPr>
        <w:rFonts w:hint="default"/>
      </w:rPr>
    </w:lvl>
    <w:lvl w:ilvl="2" w:tplc="141000FA">
      <w:numFmt w:val="bullet"/>
      <w:lvlText w:val="•"/>
      <w:lvlJc w:val="left"/>
      <w:pPr>
        <w:ind w:left="3041" w:hanging="360"/>
      </w:pPr>
      <w:rPr>
        <w:rFonts w:hint="default"/>
      </w:rPr>
    </w:lvl>
    <w:lvl w:ilvl="3" w:tplc="B8A89FC0">
      <w:numFmt w:val="bullet"/>
      <w:lvlText w:val="•"/>
      <w:lvlJc w:val="left"/>
      <w:pPr>
        <w:ind w:left="3861" w:hanging="360"/>
      </w:pPr>
      <w:rPr>
        <w:rFonts w:hint="default"/>
      </w:rPr>
    </w:lvl>
    <w:lvl w:ilvl="4" w:tplc="2A9853AA">
      <w:numFmt w:val="bullet"/>
      <w:lvlText w:val="•"/>
      <w:lvlJc w:val="left"/>
      <w:pPr>
        <w:ind w:left="4682" w:hanging="360"/>
      </w:pPr>
      <w:rPr>
        <w:rFonts w:hint="default"/>
      </w:rPr>
    </w:lvl>
    <w:lvl w:ilvl="5" w:tplc="299EEF92">
      <w:numFmt w:val="bullet"/>
      <w:lvlText w:val="•"/>
      <w:lvlJc w:val="left"/>
      <w:pPr>
        <w:ind w:left="5503" w:hanging="360"/>
      </w:pPr>
      <w:rPr>
        <w:rFonts w:hint="default"/>
      </w:rPr>
    </w:lvl>
    <w:lvl w:ilvl="6" w:tplc="41A26238"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8FD41C2E">
      <w:numFmt w:val="bullet"/>
      <w:lvlText w:val="•"/>
      <w:lvlJc w:val="left"/>
      <w:pPr>
        <w:ind w:left="7144" w:hanging="360"/>
      </w:pPr>
      <w:rPr>
        <w:rFonts w:hint="default"/>
      </w:rPr>
    </w:lvl>
    <w:lvl w:ilvl="8" w:tplc="7F266160">
      <w:numFmt w:val="bullet"/>
      <w:lvlText w:val="•"/>
      <w:lvlJc w:val="left"/>
      <w:pPr>
        <w:ind w:left="7965" w:hanging="360"/>
      </w:pPr>
      <w:rPr>
        <w:rFonts w:hint="default"/>
      </w:rPr>
    </w:lvl>
  </w:abstractNum>
  <w:abstractNum w:abstractNumId="26" w15:restartNumberingAfterBreak="0">
    <w:nsid w:val="678700E9"/>
    <w:multiLevelType w:val="hybridMultilevel"/>
    <w:tmpl w:val="457623D8"/>
    <w:lvl w:ilvl="0" w:tplc="95741B8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C38FE"/>
    <w:multiLevelType w:val="hybridMultilevel"/>
    <w:tmpl w:val="49DA97EE"/>
    <w:lvl w:ilvl="0" w:tplc="6E981C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45A09"/>
    <w:multiLevelType w:val="hybridMultilevel"/>
    <w:tmpl w:val="A2A297FE"/>
    <w:lvl w:ilvl="0" w:tplc="6E981C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F0AFB"/>
    <w:multiLevelType w:val="hybridMultilevel"/>
    <w:tmpl w:val="C308C3B8"/>
    <w:lvl w:ilvl="0" w:tplc="1E1CA23E">
      <w:start w:val="1"/>
      <w:numFmt w:val="decimal"/>
      <w:lvlText w:val="%1."/>
      <w:lvlJc w:val="left"/>
      <w:pPr>
        <w:ind w:left="1389" w:hanging="708"/>
        <w:jc w:val="right"/>
      </w:pPr>
      <w:rPr>
        <w:rFonts w:hint="default"/>
        <w:b/>
        <w:bCs/>
        <w:spacing w:val="-2"/>
        <w:w w:val="99"/>
      </w:rPr>
    </w:lvl>
    <w:lvl w:ilvl="1" w:tplc="D75208FC">
      <w:numFmt w:val="bullet"/>
      <w:lvlText w:val=""/>
      <w:lvlJc w:val="left"/>
      <w:pPr>
        <w:ind w:left="1401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F6BC4986">
      <w:numFmt w:val="bullet"/>
      <w:lvlText w:val="•"/>
      <w:lvlJc w:val="left"/>
      <w:pPr>
        <w:ind w:left="2311" w:hanging="360"/>
      </w:pPr>
      <w:rPr>
        <w:rFonts w:hint="default"/>
      </w:rPr>
    </w:lvl>
    <w:lvl w:ilvl="3" w:tplc="FB429CBC">
      <w:numFmt w:val="bullet"/>
      <w:lvlText w:val="•"/>
      <w:lvlJc w:val="left"/>
      <w:pPr>
        <w:ind w:left="3223" w:hanging="360"/>
      </w:pPr>
      <w:rPr>
        <w:rFonts w:hint="default"/>
      </w:rPr>
    </w:lvl>
    <w:lvl w:ilvl="4" w:tplc="869C70FC">
      <w:numFmt w:val="bullet"/>
      <w:lvlText w:val="•"/>
      <w:lvlJc w:val="left"/>
      <w:pPr>
        <w:ind w:left="4135" w:hanging="360"/>
      </w:pPr>
      <w:rPr>
        <w:rFonts w:hint="default"/>
      </w:rPr>
    </w:lvl>
    <w:lvl w:ilvl="5" w:tplc="07E2AF58">
      <w:numFmt w:val="bullet"/>
      <w:lvlText w:val="•"/>
      <w:lvlJc w:val="left"/>
      <w:pPr>
        <w:ind w:left="5047" w:hanging="360"/>
      </w:pPr>
      <w:rPr>
        <w:rFonts w:hint="default"/>
      </w:rPr>
    </w:lvl>
    <w:lvl w:ilvl="6" w:tplc="6F8830D4">
      <w:numFmt w:val="bullet"/>
      <w:lvlText w:val="•"/>
      <w:lvlJc w:val="left"/>
      <w:pPr>
        <w:ind w:left="5959" w:hanging="360"/>
      </w:pPr>
      <w:rPr>
        <w:rFonts w:hint="default"/>
      </w:rPr>
    </w:lvl>
    <w:lvl w:ilvl="7" w:tplc="A5B818BE">
      <w:numFmt w:val="bullet"/>
      <w:lvlText w:val="•"/>
      <w:lvlJc w:val="left"/>
      <w:pPr>
        <w:ind w:left="6870" w:hanging="360"/>
      </w:pPr>
      <w:rPr>
        <w:rFonts w:hint="default"/>
      </w:rPr>
    </w:lvl>
    <w:lvl w:ilvl="8" w:tplc="908240FA">
      <w:numFmt w:val="bullet"/>
      <w:lvlText w:val="•"/>
      <w:lvlJc w:val="left"/>
      <w:pPr>
        <w:ind w:left="7782" w:hanging="360"/>
      </w:pPr>
      <w:rPr>
        <w:rFonts w:hint="default"/>
      </w:rPr>
    </w:lvl>
  </w:abstractNum>
  <w:abstractNum w:abstractNumId="30" w15:restartNumberingAfterBreak="0">
    <w:nsid w:val="7688002B"/>
    <w:multiLevelType w:val="hybridMultilevel"/>
    <w:tmpl w:val="507870D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8010402"/>
    <w:multiLevelType w:val="hybridMultilevel"/>
    <w:tmpl w:val="BD7CD242"/>
    <w:lvl w:ilvl="0" w:tplc="AE22BCA2">
      <w:start w:val="1"/>
      <w:numFmt w:val="lowerLetter"/>
      <w:lvlText w:val="%1)"/>
      <w:lvlJc w:val="left"/>
      <w:pPr>
        <w:ind w:left="1401" w:hanging="360"/>
      </w:pPr>
      <w:rPr>
        <w:rFonts w:ascii="Lucida Sans Unicode" w:eastAsia="Lucida Sans Unicode" w:hAnsi="Lucida Sans Unicode" w:cs="Lucida Sans Unicode" w:hint="default"/>
        <w:w w:val="99"/>
        <w:sz w:val="20"/>
        <w:szCs w:val="20"/>
      </w:rPr>
    </w:lvl>
    <w:lvl w:ilvl="1" w:tplc="0D303920">
      <w:numFmt w:val="bullet"/>
      <w:lvlText w:val="•"/>
      <w:lvlJc w:val="left"/>
      <w:pPr>
        <w:ind w:left="2220" w:hanging="360"/>
      </w:pPr>
      <w:rPr>
        <w:rFonts w:hint="default"/>
      </w:rPr>
    </w:lvl>
    <w:lvl w:ilvl="2" w:tplc="141000FA">
      <w:numFmt w:val="bullet"/>
      <w:lvlText w:val="•"/>
      <w:lvlJc w:val="left"/>
      <w:pPr>
        <w:ind w:left="3041" w:hanging="360"/>
      </w:pPr>
      <w:rPr>
        <w:rFonts w:hint="default"/>
      </w:rPr>
    </w:lvl>
    <w:lvl w:ilvl="3" w:tplc="B8A89FC0">
      <w:numFmt w:val="bullet"/>
      <w:lvlText w:val="•"/>
      <w:lvlJc w:val="left"/>
      <w:pPr>
        <w:ind w:left="3861" w:hanging="360"/>
      </w:pPr>
      <w:rPr>
        <w:rFonts w:hint="default"/>
      </w:rPr>
    </w:lvl>
    <w:lvl w:ilvl="4" w:tplc="2A9853AA">
      <w:numFmt w:val="bullet"/>
      <w:lvlText w:val="•"/>
      <w:lvlJc w:val="left"/>
      <w:pPr>
        <w:ind w:left="4682" w:hanging="360"/>
      </w:pPr>
      <w:rPr>
        <w:rFonts w:hint="default"/>
      </w:rPr>
    </w:lvl>
    <w:lvl w:ilvl="5" w:tplc="299EEF92">
      <w:numFmt w:val="bullet"/>
      <w:lvlText w:val="•"/>
      <w:lvlJc w:val="left"/>
      <w:pPr>
        <w:ind w:left="5503" w:hanging="360"/>
      </w:pPr>
      <w:rPr>
        <w:rFonts w:hint="default"/>
      </w:rPr>
    </w:lvl>
    <w:lvl w:ilvl="6" w:tplc="41A26238"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8FD41C2E">
      <w:numFmt w:val="bullet"/>
      <w:lvlText w:val="•"/>
      <w:lvlJc w:val="left"/>
      <w:pPr>
        <w:ind w:left="7144" w:hanging="360"/>
      </w:pPr>
      <w:rPr>
        <w:rFonts w:hint="default"/>
      </w:rPr>
    </w:lvl>
    <w:lvl w:ilvl="8" w:tplc="7F266160">
      <w:numFmt w:val="bullet"/>
      <w:lvlText w:val="•"/>
      <w:lvlJc w:val="left"/>
      <w:pPr>
        <w:ind w:left="7965" w:hanging="360"/>
      </w:pPr>
      <w:rPr>
        <w:rFonts w:hint="default"/>
      </w:rPr>
    </w:lvl>
  </w:abstractNum>
  <w:abstractNum w:abstractNumId="32" w15:restartNumberingAfterBreak="0">
    <w:nsid w:val="782A4546"/>
    <w:multiLevelType w:val="hybridMultilevel"/>
    <w:tmpl w:val="9EDCF3D2"/>
    <w:lvl w:ilvl="0" w:tplc="167C1B90">
      <w:start w:val="1"/>
      <w:numFmt w:val="decimal"/>
      <w:lvlText w:val="%1."/>
      <w:lvlJc w:val="left"/>
      <w:pPr>
        <w:ind w:left="1039" w:hanging="358"/>
      </w:pPr>
      <w:rPr>
        <w:rFonts w:ascii="Lucida Sans Unicode" w:eastAsia="Lucida Sans Unicode" w:hAnsi="Lucida Sans Unicode" w:cs="Lucida Sans Unicode" w:hint="default"/>
        <w:spacing w:val="-2"/>
        <w:w w:val="99"/>
        <w:sz w:val="20"/>
        <w:szCs w:val="20"/>
      </w:rPr>
    </w:lvl>
    <w:lvl w:ilvl="1" w:tplc="6E981CCC">
      <w:start w:val="1"/>
      <w:numFmt w:val="decimal"/>
      <w:lvlText w:val="(%2)"/>
      <w:lvlJc w:val="left"/>
      <w:pPr>
        <w:ind w:left="1039" w:hanging="300"/>
        <w:jc w:val="right"/>
      </w:pPr>
      <w:rPr>
        <w:rFonts w:hint="default"/>
        <w:spacing w:val="-2"/>
        <w:w w:val="99"/>
        <w:sz w:val="20"/>
        <w:szCs w:val="20"/>
      </w:rPr>
    </w:lvl>
    <w:lvl w:ilvl="2" w:tplc="EE9692D2">
      <w:numFmt w:val="bullet"/>
      <w:lvlText w:val="•"/>
      <w:lvlJc w:val="left"/>
      <w:pPr>
        <w:ind w:left="2753" w:hanging="300"/>
      </w:pPr>
      <w:rPr>
        <w:rFonts w:hint="default"/>
      </w:rPr>
    </w:lvl>
    <w:lvl w:ilvl="3" w:tplc="F7F032BC">
      <w:numFmt w:val="bullet"/>
      <w:lvlText w:val="•"/>
      <w:lvlJc w:val="left"/>
      <w:pPr>
        <w:ind w:left="3609" w:hanging="300"/>
      </w:pPr>
      <w:rPr>
        <w:rFonts w:hint="default"/>
      </w:rPr>
    </w:lvl>
    <w:lvl w:ilvl="4" w:tplc="E7DA4C8A">
      <w:numFmt w:val="bullet"/>
      <w:lvlText w:val="•"/>
      <w:lvlJc w:val="left"/>
      <w:pPr>
        <w:ind w:left="4466" w:hanging="300"/>
      </w:pPr>
      <w:rPr>
        <w:rFonts w:hint="default"/>
      </w:rPr>
    </w:lvl>
    <w:lvl w:ilvl="5" w:tplc="DE5851BE">
      <w:numFmt w:val="bullet"/>
      <w:lvlText w:val="•"/>
      <w:lvlJc w:val="left"/>
      <w:pPr>
        <w:ind w:left="5323" w:hanging="300"/>
      </w:pPr>
      <w:rPr>
        <w:rFonts w:hint="default"/>
      </w:rPr>
    </w:lvl>
    <w:lvl w:ilvl="6" w:tplc="78A27366">
      <w:numFmt w:val="bullet"/>
      <w:lvlText w:val="•"/>
      <w:lvlJc w:val="left"/>
      <w:pPr>
        <w:ind w:left="6179" w:hanging="300"/>
      </w:pPr>
      <w:rPr>
        <w:rFonts w:hint="default"/>
      </w:rPr>
    </w:lvl>
    <w:lvl w:ilvl="7" w:tplc="91282DD4">
      <w:numFmt w:val="bullet"/>
      <w:lvlText w:val="•"/>
      <w:lvlJc w:val="left"/>
      <w:pPr>
        <w:ind w:left="7036" w:hanging="300"/>
      </w:pPr>
      <w:rPr>
        <w:rFonts w:hint="default"/>
      </w:rPr>
    </w:lvl>
    <w:lvl w:ilvl="8" w:tplc="A804482E">
      <w:numFmt w:val="bullet"/>
      <w:lvlText w:val="•"/>
      <w:lvlJc w:val="left"/>
      <w:pPr>
        <w:ind w:left="7893" w:hanging="300"/>
      </w:pPr>
      <w:rPr>
        <w:rFonts w:hint="default"/>
      </w:rPr>
    </w:lvl>
  </w:abstractNum>
  <w:abstractNum w:abstractNumId="33" w15:restartNumberingAfterBreak="0">
    <w:nsid w:val="78D72112"/>
    <w:multiLevelType w:val="hybridMultilevel"/>
    <w:tmpl w:val="49DA97EE"/>
    <w:lvl w:ilvl="0" w:tplc="6E981C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C2726"/>
    <w:multiLevelType w:val="hybridMultilevel"/>
    <w:tmpl w:val="3D2A085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221544">
    <w:abstractNumId w:val="29"/>
  </w:num>
  <w:num w:numId="2" w16cid:durableId="1501189501">
    <w:abstractNumId w:val="9"/>
  </w:num>
  <w:num w:numId="3" w16cid:durableId="754744406">
    <w:abstractNumId w:val="6"/>
  </w:num>
  <w:num w:numId="4" w16cid:durableId="881592889">
    <w:abstractNumId w:val="14"/>
  </w:num>
  <w:num w:numId="5" w16cid:durableId="191068593">
    <w:abstractNumId w:val="4"/>
  </w:num>
  <w:num w:numId="6" w16cid:durableId="1283152133">
    <w:abstractNumId w:val="11"/>
  </w:num>
  <w:num w:numId="7" w16cid:durableId="1541668994">
    <w:abstractNumId w:val="17"/>
  </w:num>
  <w:num w:numId="8" w16cid:durableId="934703695">
    <w:abstractNumId w:val="13"/>
  </w:num>
  <w:num w:numId="9" w16cid:durableId="392242573">
    <w:abstractNumId w:val="18"/>
  </w:num>
  <w:num w:numId="10" w16cid:durableId="314068656">
    <w:abstractNumId w:val="12"/>
  </w:num>
  <w:num w:numId="11" w16cid:durableId="2125730353">
    <w:abstractNumId w:val="31"/>
  </w:num>
  <w:num w:numId="12" w16cid:durableId="813302612">
    <w:abstractNumId w:val="25"/>
  </w:num>
  <w:num w:numId="13" w16cid:durableId="207227422">
    <w:abstractNumId w:val="8"/>
  </w:num>
  <w:num w:numId="14" w16cid:durableId="240985874">
    <w:abstractNumId w:val="10"/>
  </w:num>
  <w:num w:numId="15" w16cid:durableId="593707383">
    <w:abstractNumId w:val="21"/>
  </w:num>
  <w:num w:numId="16" w16cid:durableId="1493834606">
    <w:abstractNumId w:val="32"/>
  </w:num>
  <w:num w:numId="17" w16cid:durableId="1684476439">
    <w:abstractNumId w:val="23"/>
  </w:num>
  <w:num w:numId="18" w16cid:durableId="113788078">
    <w:abstractNumId w:val="26"/>
  </w:num>
  <w:num w:numId="19" w16cid:durableId="1240363301">
    <w:abstractNumId w:val="19"/>
  </w:num>
  <w:num w:numId="20" w16cid:durableId="1646543747">
    <w:abstractNumId w:val="2"/>
  </w:num>
  <w:num w:numId="21" w16cid:durableId="1094666334">
    <w:abstractNumId w:val="0"/>
  </w:num>
  <w:num w:numId="22" w16cid:durableId="1623883032">
    <w:abstractNumId w:val="16"/>
  </w:num>
  <w:num w:numId="23" w16cid:durableId="154417817">
    <w:abstractNumId w:val="20"/>
  </w:num>
  <w:num w:numId="24" w16cid:durableId="284309058">
    <w:abstractNumId w:val="1"/>
  </w:num>
  <w:num w:numId="25" w16cid:durableId="2076121965">
    <w:abstractNumId w:val="22"/>
  </w:num>
  <w:num w:numId="26" w16cid:durableId="540826520">
    <w:abstractNumId w:val="27"/>
  </w:num>
  <w:num w:numId="27" w16cid:durableId="276832703">
    <w:abstractNumId w:val="28"/>
  </w:num>
  <w:num w:numId="28" w16cid:durableId="23095102">
    <w:abstractNumId w:val="7"/>
  </w:num>
  <w:num w:numId="29" w16cid:durableId="438911176">
    <w:abstractNumId w:val="24"/>
  </w:num>
  <w:num w:numId="30" w16cid:durableId="687483706">
    <w:abstractNumId w:val="34"/>
  </w:num>
  <w:num w:numId="31" w16cid:durableId="5468377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17481561">
    <w:abstractNumId w:val="15"/>
  </w:num>
  <w:num w:numId="33" w16cid:durableId="1063530906">
    <w:abstractNumId w:val="3"/>
  </w:num>
  <w:num w:numId="34" w16cid:durableId="667904059">
    <w:abstractNumId w:val="5"/>
  </w:num>
  <w:num w:numId="35" w16cid:durableId="4289367">
    <w:abstractNumId w:val="33"/>
  </w:num>
  <w:num w:numId="36" w16cid:durableId="37272961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BAC"/>
    <w:rsid w:val="000028C6"/>
    <w:rsid w:val="0000665D"/>
    <w:rsid w:val="00013860"/>
    <w:rsid w:val="0002768A"/>
    <w:rsid w:val="00042B81"/>
    <w:rsid w:val="00057982"/>
    <w:rsid w:val="000741A4"/>
    <w:rsid w:val="000745D6"/>
    <w:rsid w:val="00093F71"/>
    <w:rsid w:val="000944D1"/>
    <w:rsid w:val="000A7F83"/>
    <w:rsid w:val="000B0A87"/>
    <w:rsid w:val="000D14E5"/>
    <w:rsid w:val="000F2C61"/>
    <w:rsid w:val="00114443"/>
    <w:rsid w:val="00114902"/>
    <w:rsid w:val="0013319B"/>
    <w:rsid w:val="001448CD"/>
    <w:rsid w:val="0014790B"/>
    <w:rsid w:val="00156013"/>
    <w:rsid w:val="0018285E"/>
    <w:rsid w:val="001B5F52"/>
    <w:rsid w:val="001C4A05"/>
    <w:rsid w:val="001C5A0D"/>
    <w:rsid w:val="001D0A42"/>
    <w:rsid w:val="001F4472"/>
    <w:rsid w:val="001F683B"/>
    <w:rsid w:val="00205EB3"/>
    <w:rsid w:val="00212CFC"/>
    <w:rsid w:val="002405FF"/>
    <w:rsid w:val="002566EF"/>
    <w:rsid w:val="002609BE"/>
    <w:rsid w:val="00263D14"/>
    <w:rsid w:val="002649AC"/>
    <w:rsid w:val="00271D12"/>
    <w:rsid w:val="002A4A98"/>
    <w:rsid w:val="002A6E13"/>
    <w:rsid w:val="002B2CF5"/>
    <w:rsid w:val="002B7812"/>
    <w:rsid w:val="002C07A8"/>
    <w:rsid w:val="002C1CAF"/>
    <w:rsid w:val="002C2098"/>
    <w:rsid w:val="002C2B27"/>
    <w:rsid w:val="003139F8"/>
    <w:rsid w:val="00320A48"/>
    <w:rsid w:val="00323EFF"/>
    <w:rsid w:val="00337779"/>
    <w:rsid w:val="00361EF7"/>
    <w:rsid w:val="00373BB8"/>
    <w:rsid w:val="00385331"/>
    <w:rsid w:val="003917BC"/>
    <w:rsid w:val="003940E0"/>
    <w:rsid w:val="0039782A"/>
    <w:rsid w:val="003A133F"/>
    <w:rsid w:val="003A3535"/>
    <w:rsid w:val="003B474F"/>
    <w:rsid w:val="003E7B1B"/>
    <w:rsid w:val="00400A0E"/>
    <w:rsid w:val="0040123E"/>
    <w:rsid w:val="004173CA"/>
    <w:rsid w:val="00420874"/>
    <w:rsid w:val="004215AB"/>
    <w:rsid w:val="00447190"/>
    <w:rsid w:val="0045474D"/>
    <w:rsid w:val="00463FAC"/>
    <w:rsid w:val="0046551A"/>
    <w:rsid w:val="004826CA"/>
    <w:rsid w:val="00496B79"/>
    <w:rsid w:val="004C6E1E"/>
    <w:rsid w:val="004E7A3B"/>
    <w:rsid w:val="004F5BB5"/>
    <w:rsid w:val="005010F9"/>
    <w:rsid w:val="00512BC6"/>
    <w:rsid w:val="0055080C"/>
    <w:rsid w:val="00567F67"/>
    <w:rsid w:val="00597246"/>
    <w:rsid w:val="005A0B4E"/>
    <w:rsid w:val="005A3209"/>
    <w:rsid w:val="005A5DC1"/>
    <w:rsid w:val="005C40ED"/>
    <w:rsid w:val="005E5A38"/>
    <w:rsid w:val="00602EE9"/>
    <w:rsid w:val="00610E87"/>
    <w:rsid w:val="006552BE"/>
    <w:rsid w:val="00670E38"/>
    <w:rsid w:val="006711B6"/>
    <w:rsid w:val="00673630"/>
    <w:rsid w:val="00677C51"/>
    <w:rsid w:val="00681B9B"/>
    <w:rsid w:val="0068767A"/>
    <w:rsid w:val="006A44DF"/>
    <w:rsid w:val="006A71DC"/>
    <w:rsid w:val="006E264A"/>
    <w:rsid w:val="0070476D"/>
    <w:rsid w:val="0071589B"/>
    <w:rsid w:val="007259FC"/>
    <w:rsid w:val="00742272"/>
    <w:rsid w:val="00747A6E"/>
    <w:rsid w:val="00757FFD"/>
    <w:rsid w:val="00761CBF"/>
    <w:rsid w:val="007646BC"/>
    <w:rsid w:val="00784E84"/>
    <w:rsid w:val="00785571"/>
    <w:rsid w:val="00786991"/>
    <w:rsid w:val="00792140"/>
    <w:rsid w:val="00797048"/>
    <w:rsid w:val="007C6F36"/>
    <w:rsid w:val="00805AFD"/>
    <w:rsid w:val="008229E6"/>
    <w:rsid w:val="00833870"/>
    <w:rsid w:val="00845318"/>
    <w:rsid w:val="0088567B"/>
    <w:rsid w:val="00894678"/>
    <w:rsid w:val="00895DCC"/>
    <w:rsid w:val="008A088E"/>
    <w:rsid w:val="008B16A0"/>
    <w:rsid w:val="008B1F15"/>
    <w:rsid w:val="008C1FD1"/>
    <w:rsid w:val="008C7B36"/>
    <w:rsid w:val="008D127F"/>
    <w:rsid w:val="00917CC7"/>
    <w:rsid w:val="0094292C"/>
    <w:rsid w:val="0095684D"/>
    <w:rsid w:val="009600BE"/>
    <w:rsid w:val="009607CE"/>
    <w:rsid w:val="00972419"/>
    <w:rsid w:val="00974555"/>
    <w:rsid w:val="009900AD"/>
    <w:rsid w:val="009A764B"/>
    <w:rsid w:val="009C59B8"/>
    <w:rsid w:val="009D454F"/>
    <w:rsid w:val="009E0486"/>
    <w:rsid w:val="00A0183C"/>
    <w:rsid w:val="00A0485B"/>
    <w:rsid w:val="00A056F3"/>
    <w:rsid w:val="00A06F32"/>
    <w:rsid w:val="00A164B3"/>
    <w:rsid w:val="00A540AA"/>
    <w:rsid w:val="00A61B17"/>
    <w:rsid w:val="00A63CD0"/>
    <w:rsid w:val="00A67089"/>
    <w:rsid w:val="00A856AF"/>
    <w:rsid w:val="00AB3272"/>
    <w:rsid w:val="00AC04E1"/>
    <w:rsid w:val="00AC1B1E"/>
    <w:rsid w:val="00AC21E6"/>
    <w:rsid w:val="00AC6124"/>
    <w:rsid w:val="00AC61F5"/>
    <w:rsid w:val="00AD4CCB"/>
    <w:rsid w:val="00B14C44"/>
    <w:rsid w:val="00B2659E"/>
    <w:rsid w:val="00B3481B"/>
    <w:rsid w:val="00B54861"/>
    <w:rsid w:val="00B80F16"/>
    <w:rsid w:val="00B95F9E"/>
    <w:rsid w:val="00BA014D"/>
    <w:rsid w:val="00BC2038"/>
    <w:rsid w:val="00BE16B3"/>
    <w:rsid w:val="00C13441"/>
    <w:rsid w:val="00C17F74"/>
    <w:rsid w:val="00C25312"/>
    <w:rsid w:val="00C4254E"/>
    <w:rsid w:val="00C432F0"/>
    <w:rsid w:val="00C60756"/>
    <w:rsid w:val="00C6292F"/>
    <w:rsid w:val="00C827A1"/>
    <w:rsid w:val="00C932BB"/>
    <w:rsid w:val="00CA7931"/>
    <w:rsid w:val="00CB269E"/>
    <w:rsid w:val="00CB5961"/>
    <w:rsid w:val="00CC41E0"/>
    <w:rsid w:val="00CD04B6"/>
    <w:rsid w:val="00CD504E"/>
    <w:rsid w:val="00D32ED3"/>
    <w:rsid w:val="00D458BE"/>
    <w:rsid w:val="00D52FD7"/>
    <w:rsid w:val="00D90023"/>
    <w:rsid w:val="00DA6872"/>
    <w:rsid w:val="00DA7257"/>
    <w:rsid w:val="00DB030A"/>
    <w:rsid w:val="00DC0180"/>
    <w:rsid w:val="00DF1D78"/>
    <w:rsid w:val="00E13DA0"/>
    <w:rsid w:val="00E171AC"/>
    <w:rsid w:val="00E3003D"/>
    <w:rsid w:val="00E5752D"/>
    <w:rsid w:val="00E61EB8"/>
    <w:rsid w:val="00E756F1"/>
    <w:rsid w:val="00EC0970"/>
    <w:rsid w:val="00EC421E"/>
    <w:rsid w:val="00EC6503"/>
    <w:rsid w:val="00EE2EB3"/>
    <w:rsid w:val="00EE6BBB"/>
    <w:rsid w:val="00EF1680"/>
    <w:rsid w:val="00EF17D1"/>
    <w:rsid w:val="00F002E7"/>
    <w:rsid w:val="00F270B4"/>
    <w:rsid w:val="00F33972"/>
    <w:rsid w:val="00F62BAC"/>
    <w:rsid w:val="00F63609"/>
    <w:rsid w:val="00F7195C"/>
    <w:rsid w:val="00F81A2A"/>
    <w:rsid w:val="00F84A6B"/>
    <w:rsid w:val="00F87930"/>
    <w:rsid w:val="00F87CD7"/>
    <w:rsid w:val="00F95144"/>
    <w:rsid w:val="00FA151E"/>
    <w:rsid w:val="00FB440E"/>
    <w:rsid w:val="00FB4F14"/>
    <w:rsid w:val="00FB6AC1"/>
    <w:rsid w:val="00FE0718"/>
    <w:rsid w:val="00FF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9925A"/>
  <w15:docId w15:val="{849E5B8F-EF03-4EF1-8B0C-83A8F6B1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Lucida Sans Unicode" w:eastAsia="Lucida Sans Unicode" w:hAnsi="Lucida Sans Unicode" w:cs="Lucida Sans Unicode"/>
    </w:rPr>
  </w:style>
  <w:style w:type="paragraph" w:styleId="Nadpis1">
    <w:name w:val="heading 1"/>
    <w:basedOn w:val="Normlny"/>
    <w:uiPriority w:val="1"/>
    <w:qFormat/>
    <w:pPr>
      <w:ind w:left="1104" w:hanging="708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1534" w:right="1274"/>
      <w:jc w:val="center"/>
      <w:outlineLvl w:val="1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sz w:val="20"/>
      <w:szCs w:val="20"/>
    </w:rPr>
  </w:style>
  <w:style w:type="paragraph" w:styleId="Odsekzoznamu">
    <w:name w:val="List Paragraph"/>
    <w:basedOn w:val="Normlny"/>
    <w:uiPriority w:val="1"/>
    <w:qFormat/>
    <w:pPr>
      <w:spacing w:before="120"/>
      <w:ind w:left="1041" w:right="419" w:hanging="360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AC612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C6124"/>
    <w:rPr>
      <w:rFonts w:ascii="Lucida Sans Unicode" w:eastAsia="Lucida Sans Unicode" w:hAnsi="Lucida Sans Unicode" w:cs="Lucida Sans Unicode"/>
    </w:rPr>
  </w:style>
  <w:style w:type="paragraph" w:styleId="Pta">
    <w:name w:val="footer"/>
    <w:basedOn w:val="Normlny"/>
    <w:link w:val="PtaChar"/>
    <w:uiPriority w:val="99"/>
    <w:unhideWhenUsed/>
    <w:rsid w:val="00AC612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C6124"/>
    <w:rPr>
      <w:rFonts w:ascii="Lucida Sans Unicode" w:eastAsia="Lucida Sans Unicode" w:hAnsi="Lucida Sans Unicode" w:cs="Lucida Sans Unicode"/>
    </w:rPr>
  </w:style>
  <w:style w:type="character" w:styleId="Odkaznakomentr">
    <w:name w:val="annotation reference"/>
    <w:basedOn w:val="Predvolenpsmoodseku"/>
    <w:uiPriority w:val="99"/>
    <w:semiHidden/>
    <w:unhideWhenUsed/>
    <w:rsid w:val="00E300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3003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3003D"/>
    <w:rPr>
      <w:rFonts w:ascii="Lucida Sans Unicode" w:eastAsia="Lucida Sans Unicode" w:hAnsi="Lucida Sans Unicode" w:cs="Lucida Sans Unicode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300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3003D"/>
    <w:rPr>
      <w:rFonts w:ascii="Lucida Sans Unicode" w:eastAsia="Lucida Sans Unicode" w:hAnsi="Lucida Sans Unicode" w:cs="Lucida Sans Unicode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00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003D"/>
    <w:rPr>
      <w:rFonts w:ascii="Tahoma" w:eastAsia="Lucida Sans Unicode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5C40ED"/>
    <w:rPr>
      <w:color w:val="0000FF" w:themeColor="hyperlink"/>
      <w:u w:val="single"/>
    </w:rPr>
  </w:style>
  <w:style w:type="character" w:customStyle="1" w:styleId="ZkladntextChar">
    <w:name w:val="Základný text Char"/>
    <w:basedOn w:val="Predvolenpsmoodseku"/>
    <w:link w:val="Zkladntext"/>
    <w:uiPriority w:val="1"/>
    <w:rsid w:val="003139F8"/>
    <w:rPr>
      <w:rFonts w:ascii="Lucida Sans Unicode" w:eastAsia="Lucida Sans Unicode" w:hAnsi="Lucida Sans Unicode" w:cs="Lucida Sans Unicod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C3C191BFCE7C4DBE9EF6BA4DF29CFF" ma:contentTypeVersion="14" ma:contentTypeDescription="Umožňuje vytvoriť nový dokument." ma:contentTypeScope="" ma:versionID="bc28ded7802e4b4e8fc27f417800ea66">
  <xsd:schema xmlns:xsd="http://www.w3.org/2001/XMLSchema" xmlns:xs="http://www.w3.org/2001/XMLSchema" xmlns:p="http://schemas.microsoft.com/office/2006/metadata/properties" xmlns:ns2="20520df2-3892-4562-9b68-d60187d76058" xmlns:ns3="a0e8136e-21e9-4118-80ea-f11c90ec9dd0" targetNamespace="http://schemas.microsoft.com/office/2006/metadata/properties" ma:root="true" ma:fieldsID="8bddccffbec642cbbed87c7b4531bf2a" ns2:_="" ns3:_="">
    <xsd:import namespace="20520df2-3892-4562-9b68-d60187d76058"/>
    <xsd:import namespace="a0e8136e-21e9-4118-80ea-f11c90ec9d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20df2-3892-4562-9b68-d60187d76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6ce67f2a-fa8f-43b8-a6e6-a295ef531e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8136e-21e9-4118-80ea-f11c90ec9dd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a2672f5-a947-43c2-b286-5b6399b80eb9}" ma:internalName="TaxCatchAll" ma:showField="CatchAllData" ma:web="a0e8136e-21e9-4118-80ea-f11c90ec9d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e8136e-21e9-4118-80ea-f11c90ec9dd0" xsi:nil="true"/>
    <lcf76f155ced4ddcb4097134ff3c332f xmlns="20520df2-3892-4562-9b68-d60187d7605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950585-D217-4F41-BB87-E4DB233D4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20df2-3892-4562-9b68-d60187d76058"/>
    <ds:schemaRef ds:uri="a0e8136e-21e9-4118-80ea-f11c90ec9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DABE7B-05A6-46DA-AB0C-A689D9B718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E11622-F258-4533-9604-83E7CA2254C1}">
  <ds:schemaRefs>
    <ds:schemaRef ds:uri="http://schemas.microsoft.com/office/2006/metadata/properties"/>
    <ds:schemaRef ds:uri="http://schemas.microsoft.com/office/infopath/2007/PartnerControls"/>
    <ds:schemaRef ds:uri="a0e8136e-21e9-4118-80ea-f11c90ec9dd0"/>
    <ds:schemaRef ds:uri="20520df2-3892-4562-9b68-d60187d76058"/>
  </ds:schemaRefs>
</ds:datastoreItem>
</file>

<file path=customXml/itemProps4.xml><?xml version="1.0" encoding="utf-8"?>
<ds:datastoreItem xmlns:ds="http://schemas.openxmlformats.org/officeDocument/2006/customXml" ds:itemID="{E24481E4-5EBF-41D4-9358-89E0D4DD97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3173</Words>
  <Characters>18089</Characters>
  <Application>Microsoft Office Word</Application>
  <DocSecurity>0</DocSecurity>
  <Lines>150</Lines>
  <Paragraphs>42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 O SPOLUPRÁCI A PORADENSTVE</vt:lpstr>
      <vt:lpstr>ZMLUVA O SPOLUPRÁCI A PORADENSTVE</vt:lpstr>
    </vt:vector>
  </TitlesOfParts>
  <Company/>
  <LinksUpToDate>false</LinksUpToDate>
  <CharactersWithSpaces>21220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SPOLUPRÁCI A PORADENSTVE</dc:title>
  <dc:creator>Noname</dc:creator>
  <cp:lastModifiedBy>Zuzana Valocká</cp:lastModifiedBy>
  <cp:revision>2</cp:revision>
  <dcterms:created xsi:type="dcterms:W3CDTF">2022-07-18T17:05:00Z</dcterms:created>
  <dcterms:modified xsi:type="dcterms:W3CDTF">2022-07-18T17:05:00Z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2016-07-15T00:00:00Z</vt:filetime>
  </property>
  <property fmtid="{D5CDD505-2E9C-101B-9397-08002B2CF9AE}" pid="3" name="Creator">
    <vt:lpwstr>Acrobat PDFMaker 15 pre Word</vt:lpwstr>
  </property>
  <property fmtid="{D5CDD505-2E9C-101B-9397-08002B2CF9AE}" pid="4" name="LastSaved">
    <vt:filetime>2017-07-15T00:00:00Z</vt:filetime>
  </property>
  <property fmtid="{D5CDD505-2E9C-101B-9397-08002B2CF9AE}" pid="5" name="ContentTypeId">
    <vt:lpwstr>0x01010046C3C191BFCE7C4DBE9EF6BA4DF29CFF</vt:lpwstr>
  </property>
</Properties>
</file>